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>询 价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康养产业园银杏北路道路建设工程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主体检测服务询价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二〇二〇年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p>
      <w:pPr>
        <w:ind w:firstLine="48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:lang w:eastAsia="zh-CN"/>
          <w14:textFill>
            <w14:solidFill>
              <w14:schemeClr w14:val="tx1"/>
            </w14:solidFill>
          </w14:textFill>
        </w:rPr>
        <w:t xml:space="preserve"> 雅安市康养产业园银杏北路道路建设工程主体检测服务询价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</w:p>
    <w:tbl>
      <w:tblPr>
        <w:tblStyle w:val="18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雅安市康养产业园银杏北路道路建设工程主体检测服务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颜建华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18283501650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检测服务（注：主要检测内容包括但不限于以下内容）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（1）主材及常规类原材检测（水泥、砖、砂、石、防水卷材、钢筋</w:t>
            </w:r>
            <w:r>
              <w:rPr>
                <w:rFonts w:hint="eastAsia" w:ascii="宋体" w:hAnsi="宋体" w:eastAsia="宋体" w:cs="宋体"/>
                <w:lang w:eastAsia="zh-CN"/>
              </w:rPr>
              <w:t>原</w:t>
            </w:r>
            <w:r>
              <w:rPr>
                <w:rFonts w:hint="eastAsia" w:ascii="宋体" w:hAnsi="宋体" w:eastAsia="宋体" w:cs="宋体"/>
              </w:rPr>
              <w:t>材</w:t>
            </w:r>
            <w:r>
              <w:rPr>
                <w:rFonts w:hint="eastAsia" w:ascii="宋体" w:hAnsi="宋体" w:eastAsia="宋体" w:cs="宋体"/>
                <w:lang w:eastAsia="zh-CN"/>
              </w:rPr>
              <w:t>、外加剂、砼配合比、水稳层配合比、沥青路面原材和配合比、</w:t>
            </w:r>
            <w:r>
              <w:rPr>
                <w:rFonts w:hint="eastAsia" w:ascii="宋体" w:hAnsi="宋体" w:eastAsia="宋体" w:cs="宋体"/>
              </w:rPr>
              <w:t>土工</w:t>
            </w:r>
            <w:r>
              <w:rPr>
                <w:rFonts w:hint="eastAsia" w:ascii="宋体" w:hAnsi="宋体" w:eastAsia="宋体" w:cs="宋体"/>
                <w:lang w:eastAsia="zh-CN"/>
              </w:rPr>
              <w:t>击实</w:t>
            </w:r>
            <w:r>
              <w:rPr>
                <w:rFonts w:hint="eastAsia" w:ascii="宋体" w:hAnsi="宋体" w:eastAsia="宋体" w:cs="宋体"/>
              </w:rPr>
              <w:t>试验等）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（2）试件检测（砂浆试块、混凝土试快、抗渗、抗压、抗折</w:t>
            </w:r>
            <w:r>
              <w:rPr>
                <w:rFonts w:hint="eastAsia" w:ascii="宋体" w:hAnsi="宋体" w:eastAsia="宋体" w:cs="宋体"/>
                <w:lang w:eastAsia="zh-CN"/>
              </w:rPr>
              <w:t>、焊接件、机械连接、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7天无侧限抗压</w:t>
            </w:r>
            <w:r>
              <w:rPr>
                <w:rFonts w:hint="eastAsia" w:ascii="宋体" w:hAnsi="宋体" w:eastAsia="宋体" w:cs="宋体"/>
              </w:rPr>
              <w:t>等）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（3）现场检测</w:t>
            </w:r>
            <w:r>
              <w:rPr>
                <w:rFonts w:hint="eastAsia" w:ascii="宋体" w:hAnsi="宋体" w:eastAsia="宋体" w:cs="宋体"/>
                <w:lang w:eastAsia="zh-CN"/>
              </w:rPr>
              <w:t>类</w:t>
            </w:r>
            <w:r>
              <w:rPr>
                <w:rFonts w:hint="eastAsia" w:ascii="宋体" w:hAnsi="宋体" w:eastAsia="宋体" w:cs="宋体"/>
              </w:rPr>
              <w:t>（地基承载力、压实度、</w:t>
            </w:r>
            <w:r>
              <w:rPr>
                <w:rFonts w:hint="eastAsia" w:ascii="宋体" w:hAnsi="宋体" w:eastAsia="宋体" w:cs="宋体"/>
                <w:lang w:eastAsia="zh-CN"/>
              </w:rPr>
              <w:t>弯沉、厚度</w:t>
            </w:r>
            <w:r>
              <w:rPr>
                <w:rFonts w:hint="eastAsia" w:ascii="宋体" w:hAnsi="宋体" w:eastAsia="宋体" w:cs="宋体"/>
              </w:rPr>
              <w:t>等）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</w:rPr>
              <w:t>）水电检测（</w:t>
            </w:r>
            <w:r>
              <w:rPr>
                <w:rFonts w:hint="eastAsia" w:ascii="宋体" w:hAnsi="宋体" w:eastAsia="宋体" w:cs="宋体"/>
                <w:lang w:eastAsia="zh-CN"/>
              </w:rPr>
              <w:t>橡胶圈、</w:t>
            </w:r>
            <w:r>
              <w:rPr>
                <w:rFonts w:hint="eastAsia" w:ascii="宋体" w:hAnsi="宋体" w:eastAsia="宋体" w:cs="宋体"/>
              </w:rPr>
              <w:t>电线电缆、管材管件、套管、开关插座等）</w:t>
            </w:r>
          </w:p>
          <w:p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</w:rPr>
              <w:t>）服务期内供货价不得高于投标时最终报价。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以甲方通知时间为准，(具体以项目实际进度为准)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一、</w:t>
            </w:r>
            <w:r>
              <w:rPr>
                <w:rFonts w:hint="eastAsia" w:ascii="宋体" w:hAnsi="宋体" w:eastAsia="宋体" w:cs="宋体"/>
              </w:rPr>
              <w:t>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具有主体结构工程检测类、建筑地基基础质量检查类、建筑节能与智能检测类、见证取样检测资质、且具有省级及以上计量行政部门颁发的计量认证证书；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二、其他要求：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（2）具有良好的商业信誉和健全的财务会计制度；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（3）具有履行合同所必需的设备和专业技术能力；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（7）省外注册企业提供有效的《四川省省外建筑企业入川承揽业务验证登记证》或带二维码的《四川省省外施工、监理入川承揽业务信息录入证》；</w:t>
            </w:r>
          </w:p>
          <w:p>
            <w:pPr>
              <w:adjustRightInd w:val="0"/>
              <w:snapToGrid w:val="0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（8）本项目参加招投标活动的投标人在前三年内不得具有行贿犯罪记录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1.最高限价：6万元</w:t>
            </w:r>
          </w:p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3.报价单组成：（1）报价函；（2）营业执照盖鲜章；（3）法人授权书；（4）法人身份证复印件盖鲜章；（5）授权委托人身份证复印件盖鲜章；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2020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bookmarkStart w:id="2" w:name="_GoBack"/>
            <w:bookmarkEnd w:id="2"/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10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二楼总工办办公室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（四川省雅安市北环东路100号）。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各方应秉承公开、公平、公正的原则参与本次报价，过程如有围标、串标、陪标、行贿等不廉洁行为发生，雅安城市建设投资开发有限公司将按照下列规定处理：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雅安市康养产业园银杏北路道路建设工程设计图</w:t>
      </w: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7935ED0"/>
    <w:rsid w:val="0C981349"/>
    <w:rsid w:val="0FD07A86"/>
    <w:rsid w:val="10EA595B"/>
    <w:rsid w:val="110A1AD5"/>
    <w:rsid w:val="11E50982"/>
    <w:rsid w:val="12FC4EED"/>
    <w:rsid w:val="13383ED1"/>
    <w:rsid w:val="15AE2336"/>
    <w:rsid w:val="16831E2E"/>
    <w:rsid w:val="180541EC"/>
    <w:rsid w:val="197C5011"/>
    <w:rsid w:val="198868B7"/>
    <w:rsid w:val="1A7B08FD"/>
    <w:rsid w:val="1B3D593A"/>
    <w:rsid w:val="243C11B9"/>
    <w:rsid w:val="24E87A6B"/>
    <w:rsid w:val="25495507"/>
    <w:rsid w:val="274C096F"/>
    <w:rsid w:val="2AF75BDF"/>
    <w:rsid w:val="2BB626E2"/>
    <w:rsid w:val="2C875615"/>
    <w:rsid w:val="2E2C0D2A"/>
    <w:rsid w:val="2F8A3126"/>
    <w:rsid w:val="31D240C7"/>
    <w:rsid w:val="31ED533C"/>
    <w:rsid w:val="3251489B"/>
    <w:rsid w:val="34545E59"/>
    <w:rsid w:val="373E6C5C"/>
    <w:rsid w:val="376C7BDD"/>
    <w:rsid w:val="37F66F05"/>
    <w:rsid w:val="37FC514B"/>
    <w:rsid w:val="384F2DC0"/>
    <w:rsid w:val="38BA649F"/>
    <w:rsid w:val="38CA015C"/>
    <w:rsid w:val="391A3A3A"/>
    <w:rsid w:val="394114FA"/>
    <w:rsid w:val="395D152B"/>
    <w:rsid w:val="396A0E9E"/>
    <w:rsid w:val="3C03323D"/>
    <w:rsid w:val="3CA34155"/>
    <w:rsid w:val="3DAD4B33"/>
    <w:rsid w:val="3EFA2EAE"/>
    <w:rsid w:val="40BD4320"/>
    <w:rsid w:val="43532873"/>
    <w:rsid w:val="438D76F7"/>
    <w:rsid w:val="43B1111A"/>
    <w:rsid w:val="45221A0F"/>
    <w:rsid w:val="46866FE1"/>
    <w:rsid w:val="495A5744"/>
    <w:rsid w:val="4A64571C"/>
    <w:rsid w:val="4AE27FBA"/>
    <w:rsid w:val="4BAC0EB9"/>
    <w:rsid w:val="4E706335"/>
    <w:rsid w:val="4F524F2E"/>
    <w:rsid w:val="4F62413A"/>
    <w:rsid w:val="50391D4C"/>
    <w:rsid w:val="553B3C6F"/>
    <w:rsid w:val="56C37A5C"/>
    <w:rsid w:val="56ED3C7E"/>
    <w:rsid w:val="575261C2"/>
    <w:rsid w:val="585C022D"/>
    <w:rsid w:val="5B3A0472"/>
    <w:rsid w:val="5B996F79"/>
    <w:rsid w:val="5BFE271B"/>
    <w:rsid w:val="5C41389F"/>
    <w:rsid w:val="5C5F632A"/>
    <w:rsid w:val="5E9D4A3C"/>
    <w:rsid w:val="5F5247ED"/>
    <w:rsid w:val="5F8A26CE"/>
    <w:rsid w:val="625E20AA"/>
    <w:rsid w:val="662B7F6E"/>
    <w:rsid w:val="671477D9"/>
    <w:rsid w:val="681273DF"/>
    <w:rsid w:val="69CA0E37"/>
    <w:rsid w:val="6AD811B4"/>
    <w:rsid w:val="6B701761"/>
    <w:rsid w:val="6B7D454F"/>
    <w:rsid w:val="6C1C4838"/>
    <w:rsid w:val="6D850292"/>
    <w:rsid w:val="6E675169"/>
    <w:rsid w:val="6F1A10C8"/>
    <w:rsid w:val="6F6F7560"/>
    <w:rsid w:val="6FD50F8F"/>
    <w:rsid w:val="7217328A"/>
    <w:rsid w:val="7268538D"/>
    <w:rsid w:val="72904241"/>
    <w:rsid w:val="732C48FD"/>
    <w:rsid w:val="761C45F1"/>
    <w:rsid w:val="7728448C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5</Pages>
  <Words>338</Words>
  <Characters>1927</Characters>
  <Lines>16</Lines>
  <Paragraphs>4</Paragraphs>
  <TotalTime>3</TotalTime>
  <ScaleCrop>false</ScaleCrop>
  <LinksUpToDate>false</LinksUpToDate>
  <CharactersWithSpaces>2261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上善若水</cp:lastModifiedBy>
  <cp:lastPrinted>2020-11-02T09:19:21Z</cp:lastPrinted>
  <dcterms:modified xsi:type="dcterms:W3CDTF">2020-11-02T09:21:19Z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