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询 价 函</w:t>
      </w:r>
    </w:p>
    <w:p>
      <w:pPr>
        <w:pStyle w:val="6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办公用品询价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 w:eastAsia="宋体"/>
          <w:bCs/>
          <w:cap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捌月</w:t>
      </w:r>
    </w:p>
    <w:bookmarkEnd w:id="1"/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tbl>
      <w:tblPr>
        <w:tblStyle w:val="17"/>
        <w:tblpPr w:leftFromText="180" w:rightFromText="180" w:vertAnchor="text" w:horzAnchor="page" w:tblpX="644" w:tblpY="894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办公用品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赵燕琳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1.笔、笔记本、长尾夹、文件袋、回形针等办公用品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2.报价为包干价，报价包含办公用品及服务费、税费（增值税）、运输费等一切费用，不再额外增加其他费用。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4.原则上应在我方提出配送要求后，在我方要求时间内（原则在120分钟内）送达，无故超出时间3次，我方有权单方解除合同。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5.本询价以合理低价中标，评审人员以不含税总价作为评审依据推荐中标候选人。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8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11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8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16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2021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8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17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10</w:t>
            </w:r>
            <w:bookmarkStart w:id="3" w:name="_GoBack"/>
            <w:bookmarkEnd w:id="3"/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递交地点：雅安市雨城区姚桥新区和兴街1号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办公用品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131305914"/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8"/>
        <w:tblW w:w="10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323"/>
        <w:gridCol w:w="1095"/>
        <w:gridCol w:w="1350"/>
        <w:gridCol w:w="2986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35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品牌及规格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文件夹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齐德利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双夹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长尾夹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得力1#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得力3#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得力4#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得力5#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塑料档案盒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新时达XD-812 3.5cm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新时达XD-813 5.5cm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2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牛皮纸档案盒(四川省档案局监制）</w:t>
            </w:r>
          </w:p>
        </w:tc>
        <w:tc>
          <w:tcPr>
            <w:tcW w:w="109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DA/T22-2008 3cm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牛皮纸档案袋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A4档案袋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抽杆夹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齐德利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齐德利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按扣文件袋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齐德利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大小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拉链文件袋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齐德利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大小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文件架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元浩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三栏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元浩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四栏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订书机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得力0368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得力0231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刀片约1.5cm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得力0018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订书钉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得力0012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旋转削笔刀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信乐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得力36g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胶水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得力125ml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宽约5cm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东方之星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卡西欧DY-120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尺子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曹晖20cm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曹晖40cm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笔筒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座牌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三角型(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150*80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得力按动中性笔0.5mm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晨光按动中性笔0.5mm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得力带盖中性笔0.5mm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晨光带盖中性笔0.5mm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三菱签字笔UM-153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自由马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中华2B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宝克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>/12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南韩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>/60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修正带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华港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笔芯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宝克按动中性笔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宝克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带盖中性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笔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0.5mm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发文薄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莱特、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16K、30页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收文簿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莱特、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16K、30页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复写纸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印泥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大号、快干型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莱特821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笔记本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博耐斯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皮面、B5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双赢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皮面、18K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南孚5#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南孚7#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便利贴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彩色卡纸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博彩文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200抽 硬抽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150抽 软抽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10卷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适运 SY 001 220毫升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雨伞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天天雨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折叠雨伞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来思雨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长柄雨伞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烧水壶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龙力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插电式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 六孔 3m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 六孔 10m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 八孔 3m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 八孔 10m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陶瓷杯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300ml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32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矿泉水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350ml 24瓶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3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555ml 24瓶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收据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博得佳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三联式收据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无字档案盒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齐尚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笔记本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T25爱春天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red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32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打包绳</w:t>
            </w:r>
          </w:p>
        </w:tc>
        <w:tc>
          <w:tcPr>
            <w:tcW w:w="109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捆</w:t>
            </w:r>
          </w:p>
        </w:tc>
        <w:tc>
          <w:tcPr>
            <w:tcW w:w="135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86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名夏麻绳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 500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152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含税总价/税率</w:t>
            </w:r>
          </w:p>
        </w:tc>
        <w:tc>
          <w:tcPr>
            <w:tcW w:w="451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不含税总价</w:t>
            </w:r>
          </w:p>
        </w:tc>
        <w:tc>
          <w:tcPr>
            <w:tcW w:w="451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840" w:hanging="840" w:hanging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注：1.报价为包干价，包含办公用品及服务费、税费（增值税）、运输费等一切费用，不再额外增加其他费用。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2.服务期内供货价不得高于投标时报价。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838" w:leftChars="266" w:hanging="280" w:hangingChars="1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3.配送时需按照询价清单上物品的品牌及规格进行配送，若收货时发现与订购商品规格及价格不符，我方有权拒绝收货。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838" w:leftChars="266" w:hanging="280" w:hangingChars="1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4.包含但不限于以上办公用品,未包含在报价单中的其他办公用品，费用不高于市场价，并由我公司自主决定是否在报价单位购买。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838" w:leftChars="266" w:hanging="280" w:hangingChars="1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5.报价时需将此《询价函》封面、正文、表格全部打印并按要求密封后交我公司。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40" w:firstLineChars="8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40" w:firstLineChars="8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2240" w:firstLineChars="8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80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0" w:firstLineChars="20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公司名称（盖章）： 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92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0" w:firstLineChars="20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80" w:firstLineChars="26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0"/>
      </w:rPr>
    </w:pPr>
    <w:r>
      <w:fldChar w:fldCharType="begin"/>
    </w:r>
    <w:r>
      <w:rPr>
        <w:rStyle w:val="20"/>
      </w:rPr>
      <w:instrText xml:space="preserve">PAGE  </w:instrText>
    </w:r>
    <w:r>
      <w:fldChar w:fldCharType="end"/>
    </w:r>
  </w:p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C06AE6"/>
    <w:multiLevelType w:val="singleLevel"/>
    <w:tmpl w:val="E0C06AE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75F6331"/>
    <w:multiLevelType w:val="singleLevel"/>
    <w:tmpl w:val="675F6331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A4A2BC9"/>
    <w:rsid w:val="0C981349"/>
    <w:rsid w:val="0E40602E"/>
    <w:rsid w:val="0FD07A86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A7B08FD"/>
    <w:rsid w:val="1D492CAA"/>
    <w:rsid w:val="21196964"/>
    <w:rsid w:val="21991E02"/>
    <w:rsid w:val="24E87A6B"/>
    <w:rsid w:val="24EB2282"/>
    <w:rsid w:val="25495507"/>
    <w:rsid w:val="274C096F"/>
    <w:rsid w:val="2AF75BDF"/>
    <w:rsid w:val="2BB626E2"/>
    <w:rsid w:val="2FF46F0C"/>
    <w:rsid w:val="31D240C7"/>
    <w:rsid w:val="320952B8"/>
    <w:rsid w:val="3251489B"/>
    <w:rsid w:val="34545E59"/>
    <w:rsid w:val="373E6C5C"/>
    <w:rsid w:val="37F66F05"/>
    <w:rsid w:val="38BA649F"/>
    <w:rsid w:val="391A3A3A"/>
    <w:rsid w:val="395D152B"/>
    <w:rsid w:val="3AEC3E5F"/>
    <w:rsid w:val="3C03323D"/>
    <w:rsid w:val="3CA34155"/>
    <w:rsid w:val="3D7F285E"/>
    <w:rsid w:val="3DAD4B33"/>
    <w:rsid w:val="3FD96ED4"/>
    <w:rsid w:val="40BD4320"/>
    <w:rsid w:val="43532873"/>
    <w:rsid w:val="438D76F7"/>
    <w:rsid w:val="4394039F"/>
    <w:rsid w:val="43B1111A"/>
    <w:rsid w:val="46866FE1"/>
    <w:rsid w:val="495A5744"/>
    <w:rsid w:val="4A64571C"/>
    <w:rsid w:val="4AE27FBA"/>
    <w:rsid w:val="4BAC0EB9"/>
    <w:rsid w:val="554B5D23"/>
    <w:rsid w:val="56C37A5C"/>
    <w:rsid w:val="585C022D"/>
    <w:rsid w:val="5A99548B"/>
    <w:rsid w:val="5B04354D"/>
    <w:rsid w:val="5B3A0472"/>
    <w:rsid w:val="5B996F79"/>
    <w:rsid w:val="5BFE271B"/>
    <w:rsid w:val="5C41389F"/>
    <w:rsid w:val="5C5F632A"/>
    <w:rsid w:val="5F626D6E"/>
    <w:rsid w:val="5F8A26CE"/>
    <w:rsid w:val="625E20AA"/>
    <w:rsid w:val="660A6940"/>
    <w:rsid w:val="669B28A1"/>
    <w:rsid w:val="671477D9"/>
    <w:rsid w:val="681273DF"/>
    <w:rsid w:val="689D40E1"/>
    <w:rsid w:val="69CA0E37"/>
    <w:rsid w:val="6B7D454F"/>
    <w:rsid w:val="6D783E1D"/>
    <w:rsid w:val="6D850292"/>
    <w:rsid w:val="6E675169"/>
    <w:rsid w:val="6F1A10C8"/>
    <w:rsid w:val="7217328A"/>
    <w:rsid w:val="7268538D"/>
    <w:rsid w:val="732C48FD"/>
    <w:rsid w:val="761C45F1"/>
    <w:rsid w:val="770E5A6C"/>
    <w:rsid w:val="7728448C"/>
    <w:rsid w:val="78102BB8"/>
    <w:rsid w:val="796224C0"/>
    <w:rsid w:val="7A0D0355"/>
    <w:rsid w:val="7BBA41D1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370</Words>
  <Characters>2114</Characters>
  <Lines>17</Lines>
  <Paragraphs>4</Paragraphs>
  <TotalTime>12</TotalTime>
  <ScaleCrop>false</ScaleCrop>
  <LinksUpToDate>false</LinksUpToDate>
  <CharactersWithSpaces>2480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赵燕琳</cp:lastModifiedBy>
  <cp:lastPrinted>2021-08-11T08:18:57Z</cp:lastPrinted>
  <dcterms:modified xsi:type="dcterms:W3CDTF">2021-08-11T08:19:00Z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F96DC67F373A4299869F751B73489E06</vt:lpwstr>
  </property>
</Properties>
</file>