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color w:val="000000" w:themeColor="text1"/>
          <w:spacing w:val="78"/>
          <w:sz w:val="72"/>
          <w14:textFill>
            <w14:solidFill>
              <w14:schemeClr w14:val="tx1"/>
            </w14:solidFill>
          </w14:textFill>
        </w:rPr>
      </w:pPr>
      <w:r>
        <w:rPr>
          <w:rFonts w:hint="eastAsia" w:ascii="宋体" w:hAnsi="宋体"/>
          <w:color w:val="000000" w:themeColor="text1"/>
          <w:sz w:val="72"/>
          <w14:textFill>
            <w14:solidFill>
              <w14:schemeClr w14:val="tx1"/>
            </w14:solidFill>
          </w14:textFill>
        </w:rPr>
        <w:br w:type="textWrapping"/>
      </w:r>
      <w:r>
        <w:rPr>
          <w:rFonts w:hint="eastAsia" w:ascii="宋体" w:hAnsi="宋体"/>
          <w:color w:val="000000" w:themeColor="text1"/>
          <w:sz w:val="72"/>
          <w14:textFill>
            <w14:solidFill>
              <w14:schemeClr w14:val="tx1"/>
            </w14:solidFill>
          </w14:textFill>
        </w:rPr>
        <w:t xml:space="preserve">          询 价 函</w:t>
      </w:r>
    </w:p>
    <w:p>
      <w:pPr>
        <w:pStyle w:val="6"/>
        <w:tabs>
          <w:tab w:val="left" w:pos="2460"/>
        </w:tabs>
        <w:rPr>
          <w:rFonts w:ascii="宋体" w:hAnsi="宋体"/>
          <w:color w:val="000000" w:themeColor="text1"/>
          <w:sz w:val="72"/>
          <w14:textFill>
            <w14:solidFill>
              <w14:schemeClr w14:val="tx1"/>
            </w14:solidFill>
          </w14:textFill>
        </w:rPr>
      </w:pPr>
      <w:r>
        <w:rPr>
          <w:rFonts w:hint="eastAsia" w:ascii="宋体" w:hAnsi="宋体"/>
          <w:color w:val="000000" w:themeColor="text1"/>
          <w:sz w:val="72"/>
          <w14:textFill>
            <w14:solidFill>
              <w14:schemeClr w14:val="tx1"/>
            </w14:solidFill>
          </w14:textFill>
        </w:rPr>
        <w:tab/>
      </w:r>
    </w:p>
    <w:p>
      <w:pPr>
        <w:pStyle w:val="6"/>
        <w:rPr>
          <w:rFonts w:ascii="宋体" w:hAnsi="宋体"/>
          <w:color w:val="000000" w:themeColor="text1"/>
          <w14:textFill>
            <w14:solidFill>
              <w14:schemeClr w14:val="tx1"/>
            </w14:solidFill>
          </w14:textFill>
        </w:rPr>
      </w:pPr>
    </w:p>
    <w:p>
      <w:pPr>
        <w:pStyle w:val="6"/>
        <w:rPr>
          <w:rFonts w:ascii="宋体" w:hAnsi="宋体"/>
          <w:color w:val="000000" w:themeColor="text1"/>
          <w14:textFill>
            <w14:solidFill>
              <w14:schemeClr w14:val="tx1"/>
            </w14:solidFill>
          </w14:textFill>
        </w:rPr>
      </w:pPr>
    </w:p>
    <w:p>
      <w:pPr>
        <w:pStyle w:val="6"/>
        <w:rPr>
          <w:rFonts w:ascii="宋体" w:hAnsi="宋体"/>
          <w:color w:val="000000" w:themeColor="text1"/>
          <w14:textFill>
            <w14:solidFill>
              <w14:schemeClr w14:val="tx1"/>
            </w14:solidFill>
          </w14:textFill>
        </w:rPr>
      </w:pPr>
    </w:p>
    <w:p>
      <w:pPr>
        <w:spacing w:before="312" w:beforeLines="100" w:after="156" w:afterLines="50" w:line="380" w:lineRule="exact"/>
        <w:ind w:firstLine="1662" w:firstLineChars="460"/>
        <w:jc w:val="left"/>
        <w:rPr>
          <w:rFonts w:ascii="宋体" w:hAnsi="宋体"/>
          <w:b/>
          <w:bCs/>
          <w:color w:val="000000" w:themeColor="text1"/>
          <w:sz w:val="36"/>
          <w:szCs w:val="36"/>
          <w14:textFill>
            <w14:solidFill>
              <w14:schemeClr w14:val="tx1"/>
            </w14:solidFill>
          </w14:textFill>
        </w:rPr>
      </w:pPr>
    </w:p>
    <w:p>
      <w:pPr>
        <w:jc w:val="center"/>
        <w:rPr>
          <w:rFonts w:ascii="宋体" w:hAnsi="宋体"/>
          <w:b/>
          <w:bCs/>
          <w:color w:val="000000" w:themeColor="text1"/>
          <w:spacing w:val="-8"/>
          <w:sz w:val="32"/>
          <w:szCs w:val="32"/>
          <w:u w:val="single"/>
          <w14:textFill>
            <w14:solidFill>
              <w14:schemeClr w14:val="tx1"/>
            </w14:solidFill>
          </w14:textFill>
        </w:rPr>
      </w:pPr>
      <w:r>
        <w:rPr>
          <w:rFonts w:hint="eastAsia" w:ascii="宋体" w:hAnsi="宋体"/>
          <w:b/>
          <w:bCs/>
          <w:color w:val="000000" w:themeColor="text1"/>
          <w:sz w:val="32"/>
          <w:szCs w:val="32"/>
          <w14:textFill>
            <w14:solidFill>
              <w14:schemeClr w14:val="tx1"/>
            </w14:solidFill>
          </w14:textFill>
        </w:rPr>
        <w:t>项目名称:</w:t>
      </w:r>
      <w:r>
        <w:rPr>
          <w:rFonts w:hint="eastAsia"/>
          <w:color w:val="000000" w:themeColor="text1"/>
          <w:sz w:val="32"/>
          <w:szCs w:val="32"/>
          <w14:textFill>
            <w14:solidFill>
              <w14:schemeClr w14:val="tx1"/>
            </w14:solidFill>
          </w14:textFill>
        </w:rPr>
        <w:t xml:space="preserve"> </w:t>
      </w:r>
      <w:r>
        <w:rPr>
          <w:rFonts w:hint="eastAsia" w:ascii="黑体" w:hAnsi="黑体" w:eastAsia="黑体" w:cs="黑体"/>
          <w:b w:val="0"/>
          <w:bCs w:val="0"/>
          <w:sz w:val="32"/>
          <w:szCs w:val="32"/>
          <w:lang w:val="en-US" w:eastAsia="zh-CN"/>
        </w:rPr>
        <w:t>2022年</w:t>
      </w:r>
      <w:r>
        <w:rPr>
          <w:rFonts w:hint="eastAsia" w:ascii="黑体" w:hAnsi="黑体" w:eastAsia="黑体" w:cs="黑体"/>
          <w:b w:val="0"/>
          <w:bCs w:val="0"/>
          <w:color w:val="000000"/>
          <w:sz w:val="32"/>
          <w:szCs w:val="32"/>
          <w:lang w:val="en-US" w:eastAsia="zh-CN"/>
        </w:rPr>
        <w:t>城投公司办公楼植物租摆</w:t>
      </w:r>
    </w:p>
    <w:p>
      <w:pPr>
        <w:ind w:firstLine="1428" w:firstLineChars="395"/>
        <w:rPr>
          <w:rFonts w:ascii="宋体" w:hAnsi="宋体"/>
          <w:b/>
          <w:bCs/>
          <w:color w:val="000000" w:themeColor="text1"/>
          <w:sz w:val="36"/>
          <w:szCs w:val="36"/>
          <w14:textFill>
            <w14:solidFill>
              <w14:schemeClr w14:val="tx1"/>
            </w14:solidFill>
          </w14:textFill>
        </w:rPr>
      </w:pPr>
      <w:bookmarkStart w:id="0" w:name="SOA_borndate1"/>
    </w:p>
    <w:p>
      <w:pPr>
        <w:ind w:firstLine="1428" w:firstLineChars="395"/>
        <w:rPr>
          <w:rFonts w:ascii="宋体" w:hAnsi="宋体"/>
          <w:b/>
          <w:bCs/>
          <w:color w:val="000000" w:themeColor="text1"/>
          <w:sz w:val="36"/>
          <w:szCs w:val="36"/>
          <w14:textFill>
            <w14:solidFill>
              <w14:schemeClr w14:val="tx1"/>
            </w14:solidFill>
          </w14:textFill>
        </w:rPr>
      </w:pPr>
    </w:p>
    <w:p>
      <w:pPr>
        <w:ind w:firstLine="1428" w:firstLineChars="395"/>
        <w:rPr>
          <w:rFonts w:ascii="宋体" w:hAnsi="宋体"/>
          <w:b/>
          <w:bCs/>
          <w:color w:val="000000" w:themeColor="text1"/>
          <w:sz w:val="36"/>
          <w:szCs w:val="36"/>
          <w14:textFill>
            <w14:solidFill>
              <w14:schemeClr w14:val="tx1"/>
            </w14:solidFill>
          </w14:textFill>
        </w:rPr>
      </w:pPr>
    </w:p>
    <w:p>
      <w:pPr>
        <w:ind w:firstLine="1428" w:firstLineChars="395"/>
        <w:rPr>
          <w:rFonts w:ascii="宋体" w:hAnsi="宋体"/>
          <w:b/>
          <w:bCs/>
          <w:color w:val="000000" w:themeColor="text1"/>
          <w:sz w:val="36"/>
          <w:szCs w:val="36"/>
          <w14:textFill>
            <w14:solidFill>
              <w14:schemeClr w14:val="tx1"/>
            </w14:solidFill>
          </w14:textFill>
        </w:rPr>
      </w:pPr>
    </w:p>
    <w:p>
      <w:pPr>
        <w:ind w:firstLine="1428" w:firstLineChars="395"/>
        <w:rPr>
          <w:rFonts w:ascii="宋体" w:hAnsi="宋体"/>
          <w:b/>
          <w:bCs/>
          <w:color w:val="000000" w:themeColor="text1"/>
          <w:sz w:val="36"/>
          <w:szCs w:val="36"/>
          <w14:textFill>
            <w14:solidFill>
              <w14:schemeClr w14:val="tx1"/>
            </w14:solidFill>
          </w14:textFill>
        </w:rPr>
      </w:pPr>
    </w:p>
    <w:p>
      <w:pPr>
        <w:ind w:firstLine="1428" w:firstLineChars="395"/>
        <w:rPr>
          <w:rFonts w:ascii="宋体" w:hAnsi="宋体"/>
          <w:b/>
          <w:bCs/>
          <w:color w:val="000000" w:themeColor="text1"/>
          <w:sz w:val="36"/>
          <w:szCs w:val="36"/>
          <w14:textFill>
            <w14:solidFill>
              <w14:schemeClr w14:val="tx1"/>
            </w14:solidFill>
          </w14:textFill>
        </w:rPr>
      </w:pPr>
    </w:p>
    <w:p>
      <w:pPr>
        <w:ind w:firstLine="1428" w:firstLineChars="395"/>
        <w:rPr>
          <w:rFonts w:ascii="宋体" w:hAnsi="宋体"/>
          <w:b/>
          <w:bCs/>
          <w:color w:val="000000" w:themeColor="text1"/>
          <w:sz w:val="36"/>
          <w:szCs w:val="36"/>
          <w14:textFill>
            <w14:solidFill>
              <w14:schemeClr w14:val="tx1"/>
            </w14:solidFill>
          </w14:textFill>
        </w:rPr>
      </w:pPr>
    </w:p>
    <w:p>
      <w:pPr>
        <w:ind w:firstLine="1428" w:firstLineChars="395"/>
        <w:rPr>
          <w:rFonts w:ascii="宋体" w:hAnsi="宋体"/>
          <w:b/>
          <w:bCs/>
          <w:color w:val="000000" w:themeColor="text1"/>
          <w:sz w:val="36"/>
          <w:szCs w:val="36"/>
          <w14:textFill>
            <w14:solidFill>
              <w14:schemeClr w14:val="tx1"/>
            </w14:solidFill>
          </w14:textFill>
        </w:rPr>
      </w:pPr>
    </w:p>
    <w:p>
      <w:pPr>
        <w:jc w:val="both"/>
        <w:rPr>
          <w:rFonts w:hint="eastAsia" w:ascii="宋体" w:hAnsi="宋体"/>
          <w:b/>
          <w:bCs/>
          <w:color w:val="000000" w:themeColor="text1"/>
          <w:sz w:val="36"/>
          <w:szCs w:val="36"/>
          <w:lang w:val="en-US" w:eastAsia="zh-CN"/>
          <w14:textFill>
            <w14:solidFill>
              <w14:schemeClr w14:val="tx1"/>
            </w14:solidFill>
          </w14:textFill>
        </w:rPr>
      </w:pPr>
    </w:p>
    <w:p>
      <w:pPr>
        <w:jc w:val="center"/>
        <w:rPr>
          <w:rFonts w:hint="eastAsia" w:ascii="宋体" w:hAnsi="宋体"/>
          <w:b/>
          <w:bCs/>
          <w:color w:val="000000" w:themeColor="text1"/>
          <w:sz w:val="36"/>
          <w:szCs w:val="36"/>
          <w:lang w:val="en-US" w:eastAsia="zh-CN"/>
          <w14:textFill>
            <w14:solidFill>
              <w14:schemeClr w14:val="tx1"/>
            </w14:solidFill>
          </w14:textFill>
        </w:rPr>
      </w:pPr>
      <w:r>
        <w:rPr>
          <w:rFonts w:hint="eastAsia" w:ascii="宋体" w:hAnsi="宋体"/>
          <w:b/>
          <w:bCs/>
          <w:color w:val="000000" w:themeColor="text1"/>
          <w:sz w:val="36"/>
          <w:szCs w:val="36"/>
          <w:lang w:val="en-US" w:eastAsia="zh-CN"/>
          <w14:textFill>
            <w14:solidFill>
              <w14:schemeClr w14:val="tx1"/>
            </w14:solidFill>
          </w14:textFill>
        </w:rPr>
        <w:t>雅安城市建设投资开发有限公司</w:t>
      </w:r>
    </w:p>
    <w:bookmarkEnd w:id="0"/>
    <w:p>
      <w:pPr>
        <w:spacing w:line="260" w:lineRule="exact"/>
        <w:outlineLvl w:val="1"/>
        <w:rPr>
          <w:rFonts w:ascii="宋体" w:hAnsi="宋体"/>
          <w:color w:val="000000" w:themeColor="text1"/>
          <w14:textFill>
            <w14:solidFill>
              <w14:schemeClr w14:val="tx1"/>
            </w14:solidFill>
          </w14:textFill>
        </w:rPr>
        <w:sectPr>
          <w:headerReference r:id="rId3" w:type="default"/>
          <w:footerReference r:id="rId4" w:type="default"/>
          <w:footnotePr>
            <w:pos w:val="beneathText"/>
          </w:footnotePr>
          <w:pgSz w:w="11905" w:h="16837"/>
          <w:pgMar w:top="1332" w:right="1361" w:bottom="1332" w:left="1361" w:header="851" w:footer="992" w:gutter="0"/>
          <w:pgNumType w:fmt="numberInDash"/>
          <w:cols w:space="720" w:num="1"/>
          <w:docGrid w:type="lines" w:linePitch="312" w:charSpace="0"/>
        </w:sectPr>
      </w:pPr>
      <w:bookmarkStart w:id="1" w:name="_Toc131305914"/>
    </w:p>
    <w:bookmarkEnd w:id="1"/>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3960" w:firstLineChars="900"/>
        <w:jc w:val="both"/>
        <w:textAlignment w:val="auto"/>
        <w:outlineLvl w:val="9"/>
        <w:rPr>
          <w:rFonts w:hint="eastAsia" w:ascii="方正小标宋简体" w:eastAsia="方正小标宋简体"/>
          <w:sz w:val="44"/>
          <w:szCs w:val="44"/>
        </w:rPr>
      </w:pPr>
      <w:r>
        <w:rPr>
          <w:rFonts w:hint="eastAsia" w:ascii="方正小标宋简体" w:eastAsia="方正小标宋简体"/>
          <w:sz w:val="44"/>
          <w:szCs w:val="44"/>
        </w:rPr>
        <w:t>询</w:t>
      </w:r>
      <w:r>
        <w:rPr>
          <w:rFonts w:hint="eastAsia" w:ascii="方正小标宋简体" w:eastAsia="方正小标宋简体"/>
          <w:sz w:val="44"/>
          <w:szCs w:val="44"/>
          <w:lang w:val="en-US" w:eastAsia="zh-CN"/>
        </w:rPr>
        <w:t xml:space="preserve"> </w:t>
      </w:r>
      <w:r>
        <w:rPr>
          <w:rFonts w:hint="eastAsia" w:ascii="方正小标宋简体" w:eastAsia="方正小标宋简体"/>
          <w:sz w:val="44"/>
          <w:szCs w:val="44"/>
        </w:rPr>
        <w:t>价</w:t>
      </w:r>
      <w:r>
        <w:rPr>
          <w:rFonts w:hint="eastAsia" w:ascii="方正小标宋简体" w:eastAsia="方正小标宋简体"/>
          <w:sz w:val="44"/>
          <w:szCs w:val="44"/>
          <w:lang w:val="en-US" w:eastAsia="zh-CN"/>
        </w:rPr>
        <w:t xml:space="preserve"> </w:t>
      </w:r>
      <w:r>
        <w:rPr>
          <w:rFonts w:hint="eastAsia" w:ascii="方正小标宋简体" w:eastAsia="方正小标宋简体"/>
          <w:sz w:val="44"/>
          <w:szCs w:val="44"/>
        </w:rPr>
        <w:t>函</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3960" w:firstLineChars="900"/>
        <w:jc w:val="both"/>
        <w:textAlignment w:val="auto"/>
        <w:outlineLvl w:val="9"/>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我公司拟对</w:t>
      </w:r>
      <w:r>
        <w:rPr>
          <w:rFonts w:hint="eastAsia" w:ascii="仿宋_GB2312" w:hAnsi="仿宋_GB2312" w:eastAsia="仿宋_GB2312" w:cs="仿宋_GB2312"/>
          <w:b/>
          <w:bCs/>
          <w:sz w:val="32"/>
          <w:szCs w:val="32"/>
          <w:u w:val="single"/>
          <w:lang w:val="en-US" w:eastAsia="zh-CN"/>
        </w:rPr>
        <w:t xml:space="preserve">2022年城投公司办公楼植物租摆 </w:t>
      </w:r>
      <w:r>
        <w:rPr>
          <w:rFonts w:hint="eastAsia" w:ascii="仿宋_GB2312" w:hAnsi="仿宋_GB2312" w:eastAsia="仿宋_GB2312" w:cs="仿宋_GB2312"/>
          <w:sz w:val="32"/>
          <w:szCs w:val="32"/>
        </w:rPr>
        <w:t>进行询价，现诚邀具备相应的经营范围、相应资质，遵守中国有关法律、法规，具有良好的服务信誉及服务能力单位参加。</w:t>
      </w:r>
    </w:p>
    <w:tbl>
      <w:tblPr>
        <w:tblStyle w:val="22"/>
        <w:tblW w:w="91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996"/>
        <w:gridCol w:w="1552"/>
        <w:gridCol w:w="2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9101" w:type="dxa"/>
            <w:gridSpan w:val="4"/>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textAlignment w:val="auto"/>
              <w:rPr>
                <w:rFonts w:hint="eastAsia" w:ascii="宋体" w:hAnsi="宋体"/>
                <w:b/>
                <w:szCs w:val="21"/>
              </w:rPr>
            </w:pPr>
            <w:r>
              <w:rPr>
                <w:rFonts w:hint="eastAsia" w:ascii="宋体" w:hAnsi="宋体"/>
                <w:b/>
                <w:szCs w:val="21"/>
              </w:rPr>
              <w:t>项目名称：</w:t>
            </w:r>
            <w:r>
              <w:rPr>
                <w:rFonts w:hint="eastAsia" w:ascii="宋体" w:hAnsi="宋体"/>
                <w:b w:val="0"/>
                <w:bCs/>
                <w:szCs w:val="21"/>
                <w:lang w:val="en-US" w:eastAsia="zh-CN"/>
              </w:rPr>
              <w:t>2022年城投公司办公楼植物租摆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jc w:val="center"/>
        </w:trPr>
        <w:tc>
          <w:tcPr>
            <w:tcW w:w="9101" w:type="dxa"/>
            <w:gridSpan w:val="4"/>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textAlignment w:val="auto"/>
              <w:rPr>
                <w:rFonts w:ascii="宋体" w:hAnsi="宋体"/>
                <w:b/>
                <w:szCs w:val="21"/>
              </w:rPr>
            </w:pPr>
            <w:r>
              <w:rPr>
                <w:rFonts w:hint="eastAsia" w:ascii="宋体" w:hAnsi="宋体"/>
                <w:b/>
                <w:szCs w:val="21"/>
              </w:rPr>
              <w:t>甲方单位名称：</w:t>
            </w:r>
            <w:r>
              <w:rPr>
                <w:rFonts w:hint="eastAsia" w:ascii="宋体" w:hAnsi="宋体"/>
                <w:b w:val="0"/>
                <w:bCs/>
                <w:szCs w:val="21"/>
              </w:rPr>
              <w:t>雅安城市建设投资开发有限公司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ascii="宋体" w:hAnsi="宋体"/>
                <w:b/>
                <w:szCs w:val="21"/>
              </w:rPr>
            </w:pPr>
            <w:r>
              <w:rPr>
                <w:rFonts w:hint="eastAsia" w:ascii="宋体" w:hAnsi="宋体"/>
                <w:b/>
                <w:szCs w:val="21"/>
              </w:rPr>
              <w:t>甲方联系人</w:t>
            </w:r>
          </w:p>
        </w:tc>
        <w:tc>
          <w:tcPr>
            <w:tcW w:w="2996" w:type="dxa"/>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textAlignment w:val="auto"/>
              <w:rPr>
                <w:rFonts w:hint="eastAsia" w:ascii="宋体" w:hAnsi="宋体" w:eastAsia="宋体"/>
                <w:b w:val="0"/>
                <w:bCs/>
                <w:szCs w:val="21"/>
                <w:lang w:eastAsia="zh-CN"/>
              </w:rPr>
            </w:pPr>
            <w:r>
              <w:rPr>
                <w:rFonts w:hint="eastAsia" w:ascii="宋体" w:hAnsi="宋体"/>
                <w:b w:val="0"/>
                <w:bCs/>
                <w:szCs w:val="21"/>
                <w:lang w:val="en-US" w:eastAsia="zh-CN"/>
              </w:rPr>
              <w:t>朱  琳</w:t>
            </w:r>
          </w:p>
        </w:tc>
        <w:tc>
          <w:tcPr>
            <w:tcW w:w="1552"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ascii="宋体" w:hAnsi="宋体"/>
                <w:b w:val="0"/>
                <w:bCs/>
                <w:szCs w:val="21"/>
              </w:rPr>
            </w:pPr>
            <w:r>
              <w:rPr>
                <w:rFonts w:hint="eastAsia" w:ascii="宋体" w:hAnsi="宋体"/>
                <w:b/>
                <w:bCs w:val="0"/>
                <w:szCs w:val="21"/>
              </w:rPr>
              <w:t>联系方式</w:t>
            </w:r>
          </w:p>
        </w:tc>
        <w:tc>
          <w:tcPr>
            <w:tcW w:w="2800" w:type="dxa"/>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textAlignment w:val="auto"/>
              <w:rPr>
                <w:rFonts w:hint="eastAsia" w:ascii="宋体" w:hAnsi="宋体"/>
                <w:b w:val="0"/>
                <w:bCs/>
                <w:szCs w:val="21"/>
              </w:rPr>
            </w:pPr>
            <w:r>
              <w:rPr>
                <w:rFonts w:hint="eastAsia" w:ascii="宋体" w:hAnsi="宋体"/>
                <w:b w:val="0"/>
                <w:bCs/>
                <w:szCs w:val="21"/>
              </w:rPr>
              <w:t>0835-</w:t>
            </w:r>
            <w:r>
              <w:rPr>
                <w:rFonts w:hint="eastAsia" w:ascii="宋体" w:hAnsi="宋体"/>
                <w:b w:val="0"/>
                <w:bCs/>
                <w:szCs w:val="21"/>
                <w:lang w:val="en-US" w:eastAsia="zh-CN"/>
              </w:rPr>
              <w:t>2628361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ascii="宋体" w:hAnsi="宋体"/>
                <w:b/>
                <w:szCs w:val="21"/>
              </w:rPr>
            </w:pPr>
            <w:r>
              <w:rPr>
                <w:rFonts w:hint="eastAsia" w:ascii="宋体" w:hAnsi="宋体"/>
                <w:b/>
                <w:szCs w:val="21"/>
              </w:rPr>
              <w:t>询价项目范围、要求描述</w:t>
            </w:r>
          </w:p>
        </w:tc>
        <w:tc>
          <w:tcPr>
            <w:tcW w:w="7348" w:type="dxa"/>
            <w:gridSpan w:val="3"/>
            <w:tcBorders>
              <w:bottom w:val="single" w:color="auto" w:sz="4" w:space="0"/>
            </w:tcBorders>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hint="eastAsia" w:ascii="宋体" w:hAnsi="宋体"/>
                <w:b w:val="0"/>
                <w:bCs/>
                <w:color w:val="FF0000"/>
                <w:szCs w:val="21"/>
                <w:lang w:val="en-US" w:eastAsia="zh-CN"/>
              </w:rPr>
            </w:pPr>
            <w:r>
              <w:rPr>
                <w:rFonts w:hint="eastAsia" w:ascii="宋体" w:hAnsi="宋体"/>
                <w:b w:val="0"/>
                <w:bCs/>
                <w:szCs w:val="21"/>
              </w:rPr>
              <w:t>雅安城市建设投资开发有限公司202</w:t>
            </w:r>
            <w:r>
              <w:rPr>
                <w:rFonts w:hint="eastAsia" w:ascii="宋体" w:hAnsi="宋体"/>
                <w:b w:val="0"/>
                <w:bCs/>
                <w:szCs w:val="21"/>
                <w:lang w:val="en-US" w:eastAsia="zh-CN"/>
              </w:rPr>
              <w:t>2</w:t>
            </w:r>
            <w:r>
              <w:rPr>
                <w:rFonts w:hint="eastAsia" w:ascii="宋体" w:hAnsi="宋体"/>
                <w:b w:val="0"/>
                <w:bCs/>
                <w:szCs w:val="21"/>
              </w:rPr>
              <w:t>年</w:t>
            </w:r>
            <w:r>
              <w:rPr>
                <w:rFonts w:hint="eastAsia" w:ascii="宋体" w:hAnsi="宋体"/>
                <w:b w:val="0"/>
                <w:bCs/>
                <w:szCs w:val="21"/>
                <w:lang w:val="en-US" w:eastAsia="zh-CN"/>
              </w:rPr>
              <w:t>2</w:t>
            </w:r>
            <w:r>
              <w:rPr>
                <w:rFonts w:hint="eastAsia" w:ascii="宋体" w:hAnsi="宋体"/>
                <w:b w:val="0"/>
                <w:bCs/>
                <w:szCs w:val="21"/>
              </w:rPr>
              <w:t>月-202</w:t>
            </w:r>
            <w:r>
              <w:rPr>
                <w:rFonts w:hint="eastAsia" w:ascii="宋体" w:hAnsi="宋体"/>
                <w:b w:val="0"/>
                <w:bCs/>
                <w:szCs w:val="21"/>
                <w:lang w:val="en-US" w:eastAsia="zh-CN"/>
              </w:rPr>
              <w:t>3</w:t>
            </w:r>
            <w:r>
              <w:rPr>
                <w:rFonts w:hint="eastAsia" w:ascii="宋体" w:hAnsi="宋体"/>
                <w:b w:val="0"/>
                <w:bCs/>
                <w:szCs w:val="21"/>
              </w:rPr>
              <w:t>年</w:t>
            </w:r>
            <w:r>
              <w:rPr>
                <w:rFonts w:hint="eastAsia" w:ascii="宋体" w:hAnsi="宋体"/>
                <w:b w:val="0"/>
                <w:bCs/>
                <w:szCs w:val="21"/>
                <w:lang w:val="en-US" w:eastAsia="zh-CN"/>
              </w:rPr>
              <w:t>2</w:t>
            </w:r>
            <w:r>
              <w:rPr>
                <w:rFonts w:hint="eastAsia" w:ascii="宋体" w:hAnsi="宋体"/>
                <w:b w:val="0"/>
                <w:bCs/>
                <w:szCs w:val="21"/>
              </w:rPr>
              <w:t>月</w:t>
            </w:r>
            <w:r>
              <w:rPr>
                <w:rFonts w:hint="eastAsia" w:ascii="宋体" w:hAnsi="宋体"/>
                <w:b w:val="0"/>
                <w:bCs/>
                <w:szCs w:val="21"/>
                <w:lang w:val="en-US" w:eastAsia="zh-CN"/>
              </w:rPr>
              <w:t>办公楼植物租摆</w:t>
            </w:r>
            <w:r>
              <w:rPr>
                <w:rFonts w:hint="eastAsia" w:ascii="宋体" w:hAnsi="宋体"/>
                <w:b w:val="0"/>
                <w:bCs/>
                <w:szCs w:val="21"/>
              </w:rPr>
              <w:t>服务商的确定。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eastAsia" w:ascii="宋体" w:hAnsi="宋体"/>
                <w:b/>
                <w:szCs w:val="21"/>
              </w:rPr>
            </w:pPr>
            <w:r>
              <w:rPr>
                <w:rFonts w:hint="eastAsia" w:ascii="宋体" w:hAnsi="宋体"/>
                <w:b/>
                <w:szCs w:val="21"/>
              </w:rPr>
              <w:t>服务期</w:t>
            </w:r>
          </w:p>
        </w:tc>
        <w:tc>
          <w:tcPr>
            <w:tcW w:w="7348" w:type="dxa"/>
            <w:gridSpan w:val="3"/>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hint="eastAsia" w:ascii="宋体" w:hAnsi="宋体" w:eastAsia="宋体"/>
                <w:b w:val="0"/>
                <w:bCs/>
                <w:color w:val="FF0000"/>
                <w:szCs w:val="21"/>
                <w:lang w:val="en-US" w:eastAsia="zh-CN"/>
              </w:rPr>
            </w:pPr>
            <w:r>
              <w:rPr>
                <w:rFonts w:hint="eastAsia" w:ascii="宋体" w:hAnsi="宋体" w:eastAsia="宋体"/>
                <w:b w:val="0"/>
                <w:bCs/>
                <w:color w:val="auto"/>
                <w:szCs w:val="21"/>
                <w:lang w:val="en-US" w:eastAsia="zh-CN"/>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eastAsia" w:ascii="宋体" w:hAnsi="宋体"/>
                <w:b/>
                <w:szCs w:val="21"/>
              </w:rPr>
            </w:pPr>
            <w:r>
              <w:rPr>
                <w:rFonts w:hint="eastAsia" w:ascii="宋体" w:hAnsi="宋体"/>
                <w:b/>
                <w:szCs w:val="21"/>
              </w:rPr>
              <w:t>资格条件要求</w:t>
            </w:r>
          </w:p>
        </w:tc>
        <w:tc>
          <w:tcPr>
            <w:tcW w:w="7348" w:type="dxa"/>
            <w:gridSpan w:val="3"/>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szCs w:val="21"/>
              </w:rPr>
            </w:pPr>
            <w:r>
              <w:rPr>
                <w:rFonts w:hint="eastAsia" w:ascii="宋体" w:hAnsi="宋体"/>
                <w:b w:val="0"/>
                <w:bCs/>
                <w:szCs w:val="21"/>
              </w:rPr>
              <w:t>（1）营业执照具备相应经营范围；</w:t>
            </w:r>
            <w:r>
              <w:rPr>
                <w:rFonts w:hint="eastAsia" w:ascii="宋体" w:hAnsi="宋体"/>
                <w:b w:val="0"/>
                <w:bCs/>
                <w:szCs w:val="21"/>
              </w:rPr>
              <w:br w:type="textWrapping"/>
            </w:r>
            <w:r>
              <w:rPr>
                <w:rFonts w:hint="eastAsia" w:ascii="宋体" w:hAnsi="宋体"/>
                <w:b w:val="0"/>
                <w:bCs/>
                <w:szCs w:val="21"/>
              </w:rPr>
              <w:t>（2）具有良好的商业信誉</w:t>
            </w:r>
            <w:r>
              <w:rPr>
                <w:rFonts w:hint="eastAsia" w:ascii="宋体" w:hAnsi="宋体"/>
                <w:b w:val="0"/>
                <w:bCs/>
                <w:szCs w:val="21"/>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szCs w:val="21"/>
              </w:rPr>
            </w:pPr>
            <w:r>
              <w:rPr>
                <w:rFonts w:hint="eastAsia" w:ascii="宋体" w:hAnsi="宋体"/>
                <w:b w:val="0"/>
                <w:bCs/>
                <w:szCs w:val="21"/>
              </w:rPr>
              <w:t>（3）具有</w:t>
            </w:r>
            <w:r>
              <w:rPr>
                <w:rFonts w:hint="eastAsia" w:ascii="宋体" w:hAnsi="宋体"/>
                <w:b w:val="0"/>
                <w:bCs/>
                <w:szCs w:val="21"/>
                <w:lang w:val="en-US" w:eastAsia="zh-CN"/>
              </w:rPr>
              <w:t>较强的</w:t>
            </w:r>
            <w:r>
              <w:rPr>
                <w:rFonts w:hint="eastAsia" w:ascii="宋体" w:hAnsi="宋体"/>
                <w:b w:val="0"/>
                <w:bCs/>
                <w:szCs w:val="21"/>
              </w:rPr>
              <w:t>履行合同所必需的专业技术服务与售后服务能力；</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szCs w:val="21"/>
              </w:rPr>
            </w:pPr>
            <w:r>
              <w:rPr>
                <w:rFonts w:hint="eastAsia" w:ascii="宋体" w:hAnsi="宋体"/>
                <w:b w:val="0"/>
                <w:bCs/>
                <w:szCs w:val="21"/>
              </w:rPr>
              <w:t>（5）参加本次</w:t>
            </w:r>
            <w:r>
              <w:rPr>
                <w:rFonts w:hint="eastAsia" w:ascii="宋体" w:hAnsi="宋体"/>
                <w:b w:val="0"/>
                <w:bCs/>
                <w:szCs w:val="21"/>
                <w:lang w:val="en-US" w:eastAsia="zh-CN"/>
              </w:rPr>
              <w:t>询价</w:t>
            </w:r>
            <w:r>
              <w:rPr>
                <w:rFonts w:hint="eastAsia" w:ascii="宋体" w:hAnsi="宋体"/>
                <w:b w:val="0"/>
                <w:bCs/>
                <w:szCs w:val="21"/>
              </w:rPr>
              <w:t>前三年，在经营活动中没有重大违法行为；</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color w:val="FF0000"/>
                <w:szCs w:val="21"/>
              </w:rPr>
            </w:pPr>
            <w:r>
              <w:rPr>
                <w:rFonts w:hint="eastAsia" w:ascii="宋体" w:hAnsi="宋体"/>
                <w:b w:val="0"/>
                <w:bCs/>
                <w:szCs w:val="21"/>
              </w:rPr>
              <w:t>（6）法律、行政法规规定的其他条件。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ascii="宋体" w:hAnsi="宋体"/>
                <w:b/>
                <w:szCs w:val="21"/>
              </w:rPr>
            </w:pPr>
            <w:r>
              <w:rPr>
                <w:rFonts w:hint="eastAsia" w:ascii="宋体" w:hAnsi="宋体"/>
                <w:b/>
                <w:szCs w:val="21"/>
                <w:lang w:val="en-US" w:eastAsia="zh-CN"/>
              </w:rPr>
              <w:t>报名</w:t>
            </w:r>
            <w:r>
              <w:rPr>
                <w:rFonts w:hint="eastAsia" w:ascii="宋体" w:hAnsi="宋体"/>
                <w:b/>
                <w:szCs w:val="21"/>
              </w:rPr>
              <w:t>时间</w:t>
            </w:r>
          </w:p>
        </w:tc>
        <w:tc>
          <w:tcPr>
            <w:tcW w:w="7348" w:type="dxa"/>
            <w:gridSpan w:val="3"/>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hint="eastAsia" w:ascii="宋体" w:hAnsi="宋体"/>
                <w:b w:val="0"/>
                <w:bCs/>
                <w:color w:val="FF0000"/>
                <w:szCs w:val="21"/>
              </w:rPr>
            </w:pPr>
            <w:r>
              <w:rPr>
                <w:rFonts w:hint="eastAsia" w:ascii="宋体" w:hAnsi="宋体"/>
                <w:b w:val="0"/>
                <w:bCs/>
                <w:szCs w:val="21"/>
                <w:u w:val="single"/>
                <w:lang w:val="en-US" w:eastAsia="zh-CN"/>
              </w:rPr>
              <w:t>2022</w:t>
            </w:r>
            <w:r>
              <w:rPr>
                <w:rFonts w:hint="eastAsia" w:ascii="宋体" w:hAnsi="宋体"/>
                <w:b w:val="0"/>
                <w:bCs/>
                <w:szCs w:val="21"/>
                <w:lang w:val="en-US" w:eastAsia="zh-CN"/>
              </w:rPr>
              <w:t>年</w:t>
            </w:r>
            <w:r>
              <w:rPr>
                <w:rFonts w:hint="eastAsia" w:ascii="宋体" w:hAnsi="宋体"/>
                <w:b w:val="0"/>
                <w:bCs/>
                <w:szCs w:val="21"/>
                <w:u w:val="single"/>
                <w:lang w:val="en-US" w:eastAsia="zh-CN"/>
              </w:rPr>
              <w:t xml:space="preserve"> 1</w:t>
            </w:r>
            <w:r>
              <w:rPr>
                <w:rFonts w:hint="eastAsia" w:ascii="宋体" w:hAnsi="宋体"/>
                <w:b w:val="0"/>
                <w:bCs/>
                <w:szCs w:val="21"/>
                <w:lang w:val="en-US" w:eastAsia="zh-CN"/>
              </w:rPr>
              <w:t>月</w:t>
            </w:r>
            <w:r>
              <w:rPr>
                <w:rFonts w:hint="eastAsia" w:ascii="宋体" w:hAnsi="宋体"/>
                <w:b w:val="0"/>
                <w:bCs/>
                <w:szCs w:val="21"/>
                <w:u w:val="single"/>
                <w:lang w:val="en-US" w:eastAsia="zh-CN"/>
              </w:rPr>
              <w:t xml:space="preserve"> 13 </w:t>
            </w:r>
            <w:r>
              <w:rPr>
                <w:rFonts w:hint="eastAsia" w:ascii="宋体" w:hAnsi="宋体"/>
                <w:b w:val="0"/>
                <w:bCs/>
                <w:szCs w:val="21"/>
                <w:lang w:val="en-US" w:eastAsia="zh-CN"/>
              </w:rPr>
              <w:t>日—</w:t>
            </w:r>
            <w:r>
              <w:rPr>
                <w:rFonts w:hint="eastAsia" w:ascii="宋体" w:hAnsi="宋体"/>
                <w:b w:val="0"/>
                <w:bCs/>
                <w:szCs w:val="21"/>
                <w:u w:val="single"/>
                <w:lang w:val="en-US" w:eastAsia="zh-CN"/>
              </w:rPr>
              <w:t>2022</w:t>
            </w:r>
            <w:r>
              <w:rPr>
                <w:rFonts w:hint="eastAsia" w:ascii="宋体" w:hAnsi="宋体"/>
                <w:b w:val="0"/>
                <w:bCs/>
                <w:szCs w:val="21"/>
                <w:lang w:val="en-US" w:eastAsia="zh-CN"/>
              </w:rPr>
              <w:t>年</w:t>
            </w:r>
            <w:r>
              <w:rPr>
                <w:rFonts w:hint="eastAsia" w:ascii="宋体" w:hAnsi="宋体"/>
                <w:b w:val="0"/>
                <w:bCs/>
                <w:szCs w:val="21"/>
                <w:u w:val="single"/>
                <w:lang w:val="en-US" w:eastAsia="zh-CN"/>
              </w:rPr>
              <w:t>1</w:t>
            </w:r>
            <w:r>
              <w:rPr>
                <w:rFonts w:hint="eastAsia" w:ascii="宋体" w:hAnsi="宋体"/>
                <w:b w:val="0"/>
                <w:bCs/>
                <w:szCs w:val="21"/>
                <w:lang w:val="en-US" w:eastAsia="zh-CN"/>
              </w:rPr>
              <w:t>月</w:t>
            </w:r>
            <w:r>
              <w:rPr>
                <w:rFonts w:hint="eastAsia" w:ascii="宋体" w:hAnsi="宋体"/>
                <w:b w:val="0"/>
                <w:bCs/>
                <w:szCs w:val="21"/>
                <w:u w:val="single"/>
                <w:lang w:val="en-US" w:eastAsia="zh-CN"/>
              </w:rPr>
              <w:t xml:space="preserve"> 15 </w:t>
            </w:r>
            <w:r>
              <w:rPr>
                <w:rFonts w:hint="eastAsia" w:ascii="宋体" w:hAnsi="宋体"/>
                <w:b w:val="0"/>
                <w:bCs/>
                <w:szCs w:val="21"/>
                <w:lang w:val="en-US" w:eastAsia="zh-CN"/>
              </w:rPr>
              <w:t>日</w:t>
            </w:r>
            <w:r>
              <w:rPr>
                <w:rFonts w:hint="eastAsia" w:ascii="宋体" w:hAnsi="宋体"/>
                <w:b w:val="0"/>
                <w:bCs/>
                <w:szCs w:val="21"/>
                <w:u w:val="single"/>
                <w:lang w:val="en-US" w:eastAsia="zh-CN"/>
              </w:rPr>
              <w:t>18：00</w:t>
            </w:r>
            <w:r>
              <w:rPr>
                <w:rFonts w:hint="eastAsia" w:ascii="宋体" w:hAnsi="宋体"/>
                <w:b w:val="0"/>
                <w:bCs/>
                <w:szCs w:val="21"/>
                <w:lang w:val="en-US" w:eastAsia="zh-CN"/>
              </w:rPr>
              <w:t>（北京时间）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2"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ascii="宋体" w:hAnsi="宋体"/>
                <w:b/>
                <w:szCs w:val="21"/>
              </w:rPr>
            </w:pPr>
            <w:r>
              <w:rPr>
                <w:rFonts w:hint="eastAsia" w:ascii="宋体" w:hAnsi="宋体"/>
                <w:b/>
                <w:szCs w:val="21"/>
              </w:rPr>
              <w:t>报价要求</w:t>
            </w:r>
          </w:p>
        </w:tc>
        <w:tc>
          <w:tcPr>
            <w:tcW w:w="7348" w:type="dxa"/>
            <w:gridSpan w:val="3"/>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szCs w:val="21"/>
              </w:rPr>
            </w:pPr>
            <w:r>
              <w:rPr>
                <w:rFonts w:hint="eastAsia" w:ascii="宋体" w:hAnsi="宋体"/>
                <w:b w:val="0"/>
                <w:bCs/>
                <w:szCs w:val="21"/>
              </w:rPr>
              <w:t>1.报价不得超过每个单项最高限价，报价均含</w:t>
            </w:r>
            <w:r>
              <w:rPr>
                <w:rFonts w:hint="eastAsia" w:ascii="宋体" w:hAnsi="宋体"/>
                <w:b w:val="0"/>
                <w:bCs/>
                <w:szCs w:val="21"/>
                <w:lang w:val="en-US" w:eastAsia="zh-CN"/>
              </w:rPr>
              <w:t>植物</w:t>
            </w:r>
            <w:r>
              <w:rPr>
                <w:rFonts w:hint="eastAsia" w:ascii="宋体" w:hAnsi="宋体"/>
                <w:b w:val="0"/>
                <w:bCs/>
                <w:szCs w:val="21"/>
              </w:rPr>
              <w:t>运输、</w:t>
            </w:r>
            <w:r>
              <w:rPr>
                <w:rFonts w:hint="eastAsia" w:ascii="宋体" w:hAnsi="宋体"/>
                <w:b w:val="0"/>
                <w:bCs/>
                <w:szCs w:val="21"/>
                <w:lang w:val="en-US" w:eastAsia="zh-CN"/>
              </w:rPr>
              <w:t>搬运、养护</w:t>
            </w:r>
            <w:r>
              <w:rPr>
                <w:rFonts w:hint="eastAsia" w:ascii="宋体" w:hAnsi="宋体"/>
                <w:b w:val="0"/>
                <w:bCs/>
                <w:szCs w:val="21"/>
              </w:rPr>
              <w:t>、售后、</w:t>
            </w:r>
            <w:r>
              <w:rPr>
                <w:rFonts w:hint="eastAsia" w:ascii="宋体" w:hAnsi="宋体"/>
                <w:b w:val="0"/>
                <w:bCs/>
                <w:szCs w:val="21"/>
                <w:lang w:val="en-US" w:eastAsia="zh-CN"/>
              </w:rPr>
              <w:t>税费</w:t>
            </w:r>
            <w:r>
              <w:rPr>
                <w:rFonts w:hint="eastAsia" w:ascii="宋体" w:hAnsi="宋体"/>
                <w:b w:val="0"/>
                <w:bCs/>
                <w:szCs w:val="21"/>
              </w:rPr>
              <w:t>等</w:t>
            </w:r>
            <w:r>
              <w:rPr>
                <w:rFonts w:hint="eastAsia" w:ascii="宋体" w:hAnsi="宋体"/>
                <w:b w:val="0"/>
                <w:bCs/>
                <w:szCs w:val="21"/>
                <w:lang w:eastAsia="zh-CN"/>
              </w:rPr>
              <w:t>，</w:t>
            </w:r>
            <w:r>
              <w:rPr>
                <w:rFonts w:hint="eastAsia" w:ascii="宋体" w:hAnsi="宋体"/>
                <w:b w:val="0"/>
                <w:bCs/>
                <w:szCs w:val="21"/>
              </w:rPr>
              <w:t>报价一年内有效且不变。</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color w:val="auto"/>
                <w:szCs w:val="21"/>
                <w:lang w:val="en-US" w:eastAsia="zh-CN"/>
              </w:rPr>
            </w:pPr>
            <w:r>
              <w:rPr>
                <w:rFonts w:hint="eastAsia" w:ascii="宋体" w:hAnsi="宋体"/>
                <w:b w:val="0"/>
                <w:bCs/>
                <w:szCs w:val="21"/>
              </w:rPr>
              <w:t>2.报价单（投标书）组成：（1）报价</w:t>
            </w:r>
            <w:r>
              <w:rPr>
                <w:rFonts w:hint="eastAsia" w:ascii="宋体" w:hAnsi="宋体"/>
                <w:b w:val="0"/>
                <w:bCs/>
                <w:szCs w:val="21"/>
                <w:lang w:val="en-US" w:eastAsia="zh-CN"/>
              </w:rPr>
              <w:t>函</w:t>
            </w:r>
            <w:r>
              <w:rPr>
                <w:rFonts w:hint="eastAsia" w:ascii="宋体" w:hAnsi="宋体"/>
                <w:b w:val="0"/>
                <w:bCs/>
                <w:szCs w:val="21"/>
              </w:rPr>
              <w:t>、</w:t>
            </w:r>
            <w:r>
              <w:rPr>
                <w:rFonts w:hint="eastAsia" w:ascii="宋体" w:hAnsi="宋体"/>
                <w:b w:val="0"/>
                <w:bCs/>
                <w:szCs w:val="21"/>
                <w:lang w:eastAsia="zh-CN"/>
              </w:rPr>
              <w:t>（</w:t>
            </w:r>
            <w:r>
              <w:rPr>
                <w:rFonts w:hint="eastAsia" w:ascii="宋体" w:hAnsi="宋体"/>
                <w:b w:val="0"/>
                <w:bCs/>
                <w:szCs w:val="21"/>
                <w:lang w:val="en-US" w:eastAsia="zh-CN"/>
              </w:rPr>
              <w:t>2</w:t>
            </w:r>
            <w:r>
              <w:rPr>
                <w:rFonts w:hint="eastAsia" w:ascii="宋体" w:hAnsi="宋体"/>
                <w:b w:val="0"/>
                <w:bCs/>
                <w:szCs w:val="21"/>
                <w:lang w:eastAsia="zh-CN"/>
              </w:rPr>
              <w:t>）</w:t>
            </w:r>
            <w:r>
              <w:rPr>
                <w:rFonts w:hint="eastAsia" w:ascii="宋体" w:hAnsi="宋体"/>
                <w:b w:val="0"/>
                <w:bCs/>
                <w:szCs w:val="21"/>
              </w:rPr>
              <w:t>法定代表人</w:t>
            </w:r>
            <w:r>
              <w:rPr>
                <w:rFonts w:hint="eastAsia" w:ascii="宋体" w:hAnsi="宋体"/>
                <w:b w:val="0"/>
                <w:bCs/>
                <w:szCs w:val="21"/>
                <w:lang w:val="en-US" w:eastAsia="zh-CN"/>
              </w:rPr>
              <w:t>身份证明</w:t>
            </w:r>
            <w:r>
              <w:rPr>
                <w:rFonts w:hint="eastAsia" w:ascii="宋体" w:hAnsi="宋体"/>
                <w:b w:val="0"/>
                <w:bCs/>
                <w:szCs w:val="21"/>
                <w:lang w:eastAsia="zh-CN"/>
              </w:rPr>
              <w:t>、</w:t>
            </w:r>
            <w:r>
              <w:rPr>
                <w:rFonts w:hint="eastAsia" w:ascii="宋体" w:hAnsi="宋体"/>
                <w:b w:val="0"/>
                <w:bCs/>
                <w:color w:val="auto"/>
                <w:szCs w:val="21"/>
                <w:lang w:eastAsia="zh-CN"/>
              </w:rPr>
              <w:t>（</w:t>
            </w:r>
            <w:r>
              <w:rPr>
                <w:rFonts w:hint="eastAsia" w:ascii="宋体" w:hAnsi="宋体"/>
                <w:b w:val="0"/>
                <w:bCs/>
                <w:color w:val="auto"/>
                <w:szCs w:val="21"/>
                <w:lang w:val="en-US" w:eastAsia="zh-CN"/>
              </w:rPr>
              <w:t>3</w:t>
            </w:r>
            <w:r>
              <w:rPr>
                <w:rFonts w:hint="eastAsia" w:ascii="宋体" w:hAnsi="宋体"/>
                <w:b w:val="0"/>
                <w:bCs/>
                <w:color w:val="auto"/>
                <w:szCs w:val="21"/>
                <w:lang w:eastAsia="zh-CN"/>
              </w:rPr>
              <w:t>）</w:t>
            </w:r>
            <w:r>
              <w:rPr>
                <w:rFonts w:hint="eastAsia" w:ascii="宋体" w:hAnsi="宋体"/>
                <w:b w:val="0"/>
                <w:bCs/>
                <w:color w:val="auto"/>
                <w:szCs w:val="21"/>
              </w:rPr>
              <w:t>201</w:t>
            </w:r>
            <w:r>
              <w:rPr>
                <w:rFonts w:hint="eastAsia" w:ascii="宋体" w:hAnsi="宋体"/>
                <w:b w:val="0"/>
                <w:bCs/>
                <w:color w:val="auto"/>
                <w:szCs w:val="21"/>
                <w:lang w:val="en-US" w:eastAsia="zh-CN"/>
              </w:rPr>
              <w:t>9</w:t>
            </w:r>
            <w:r>
              <w:rPr>
                <w:rFonts w:hint="eastAsia" w:ascii="宋体" w:hAnsi="宋体"/>
                <w:b w:val="0"/>
                <w:bCs/>
                <w:color w:val="auto"/>
                <w:szCs w:val="21"/>
              </w:rPr>
              <w:t>年以来服务的类似项目情况表</w:t>
            </w:r>
            <w:r>
              <w:rPr>
                <w:rFonts w:hint="eastAsia" w:ascii="宋体" w:hAnsi="宋体"/>
                <w:b w:val="0"/>
                <w:bCs/>
                <w:color w:val="auto"/>
                <w:szCs w:val="21"/>
                <w:lang w:eastAsia="zh-CN"/>
              </w:rPr>
              <w:t>（</w:t>
            </w:r>
            <w:r>
              <w:rPr>
                <w:rFonts w:hint="eastAsia" w:ascii="宋体" w:hAnsi="宋体"/>
                <w:b w:val="0"/>
                <w:bCs/>
                <w:color w:val="auto"/>
                <w:szCs w:val="21"/>
                <w:lang w:val="en-US" w:eastAsia="zh-CN"/>
              </w:rPr>
              <w:t>累计不少于5个业绩</w:t>
            </w:r>
            <w:r>
              <w:rPr>
                <w:rFonts w:hint="eastAsia" w:ascii="宋体" w:hAnsi="宋体"/>
                <w:b w:val="0"/>
                <w:bCs/>
                <w:color w:val="auto"/>
                <w:szCs w:val="21"/>
                <w:lang w:eastAsia="zh-CN"/>
              </w:rPr>
              <w:t>）</w:t>
            </w:r>
            <w:r>
              <w:rPr>
                <w:rFonts w:hint="eastAsia" w:ascii="宋体" w:hAnsi="宋体"/>
                <w:b w:val="0"/>
                <w:bCs/>
                <w:color w:val="auto"/>
                <w:szCs w:val="21"/>
                <w:lang w:val="en-US" w:eastAsia="zh-CN"/>
              </w:rPr>
              <w:t>、（4）售后服务承诺书。（以上文件均需</w:t>
            </w:r>
            <w:r>
              <w:rPr>
                <w:rFonts w:hint="eastAsia" w:ascii="宋体" w:hAnsi="宋体"/>
                <w:b w:val="0"/>
                <w:bCs/>
                <w:color w:val="auto"/>
                <w:szCs w:val="21"/>
              </w:rPr>
              <w:t>加盖单位</w:t>
            </w:r>
            <w:r>
              <w:rPr>
                <w:rFonts w:hint="eastAsia" w:ascii="宋体" w:hAnsi="宋体"/>
                <w:b w:val="0"/>
                <w:bCs/>
                <w:color w:val="auto"/>
                <w:szCs w:val="21"/>
                <w:lang w:val="en-US" w:eastAsia="zh-CN"/>
              </w:rPr>
              <w:t>公章）</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color w:val="auto"/>
                <w:szCs w:val="21"/>
                <w:lang w:val="en-US" w:eastAsia="zh-CN"/>
              </w:rPr>
            </w:pPr>
            <w:r>
              <w:rPr>
                <w:rFonts w:hint="eastAsia" w:ascii="宋体" w:hAnsi="宋体"/>
                <w:b w:val="0"/>
                <w:bCs/>
                <w:color w:val="auto"/>
                <w:szCs w:val="21"/>
                <w:lang w:val="en-US" w:eastAsia="zh-CN"/>
              </w:rPr>
              <w:t>3.递交报价文件要求：文件应密封加盖投标人公章。</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color w:val="auto"/>
                <w:szCs w:val="21"/>
                <w:lang w:val="en-US" w:eastAsia="zh-CN"/>
              </w:rPr>
            </w:pPr>
            <w:r>
              <w:rPr>
                <w:rFonts w:hint="eastAsia" w:ascii="宋体" w:hAnsi="宋体"/>
                <w:b w:val="0"/>
                <w:bCs/>
                <w:color w:val="auto"/>
                <w:szCs w:val="21"/>
                <w:lang w:val="en-US" w:eastAsia="zh-CN"/>
              </w:rPr>
              <w:t>4.采购人以不含税总价作为评审依据。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ascii="宋体" w:hAnsi="宋体"/>
                <w:b/>
                <w:szCs w:val="21"/>
              </w:rPr>
            </w:pPr>
            <w:r>
              <w:rPr>
                <w:rFonts w:hint="eastAsia" w:ascii="宋体" w:hAnsi="宋体"/>
                <w:b/>
                <w:szCs w:val="21"/>
              </w:rPr>
              <w:t>报价函</w:t>
            </w:r>
            <w:r>
              <w:rPr>
                <w:rFonts w:hint="eastAsia" w:ascii="宋体" w:hAnsi="宋体"/>
                <w:b/>
                <w:szCs w:val="21"/>
                <w:lang w:val="en-US" w:eastAsia="zh-CN"/>
              </w:rPr>
              <w:t>递交</w:t>
            </w:r>
            <w:r>
              <w:rPr>
                <w:rFonts w:hint="eastAsia" w:ascii="宋体" w:hAnsi="宋体"/>
                <w:b/>
                <w:szCs w:val="21"/>
              </w:rPr>
              <w:t>时间</w:t>
            </w:r>
            <w:r>
              <w:rPr>
                <w:rFonts w:hint="eastAsia" w:ascii="宋体" w:hAnsi="宋体"/>
                <w:b/>
                <w:szCs w:val="21"/>
                <w:lang w:val="en-US" w:eastAsia="zh-CN"/>
              </w:rPr>
              <w:t>及地点</w:t>
            </w:r>
          </w:p>
        </w:tc>
        <w:tc>
          <w:tcPr>
            <w:tcW w:w="7348" w:type="dxa"/>
            <w:gridSpan w:val="3"/>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szCs w:val="21"/>
                <w:lang w:eastAsia="zh-CN"/>
              </w:rPr>
            </w:pPr>
            <w:r>
              <w:rPr>
                <w:rFonts w:hint="eastAsia" w:ascii="宋体" w:hAnsi="宋体"/>
                <w:b w:val="0"/>
                <w:bCs/>
                <w:szCs w:val="21"/>
              </w:rPr>
              <w:t>现场</w:t>
            </w:r>
            <w:r>
              <w:rPr>
                <w:rFonts w:hint="eastAsia" w:ascii="宋体" w:hAnsi="宋体"/>
                <w:b w:val="0"/>
                <w:bCs/>
                <w:szCs w:val="21"/>
                <w:lang w:val="en-US" w:eastAsia="zh-CN"/>
              </w:rPr>
              <w:t>递交</w:t>
            </w:r>
            <w:r>
              <w:rPr>
                <w:rFonts w:hint="eastAsia" w:ascii="宋体" w:hAnsi="宋体"/>
                <w:b w:val="0"/>
                <w:bCs/>
                <w:szCs w:val="21"/>
              </w:rPr>
              <w:t>报价函</w:t>
            </w:r>
            <w:r>
              <w:rPr>
                <w:rFonts w:hint="eastAsia" w:ascii="宋体" w:hAnsi="宋体"/>
                <w:b w:val="0"/>
                <w:bCs/>
                <w:szCs w:val="21"/>
                <w:lang w:val="en-US" w:eastAsia="zh-CN"/>
              </w:rPr>
              <w:t>截止</w:t>
            </w:r>
            <w:r>
              <w:rPr>
                <w:rFonts w:hint="eastAsia" w:ascii="宋体" w:hAnsi="宋体"/>
                <w:b w:val="0"/>
                <w:bCs/>
                <w:szCs w:val="21"/>
              </w:rPr>
              <w:t>时间：</w:t>
            </w:r>
            <w:r>
              <w:rPr>
                <w:rFonts w:hint="eastAsia" w:ascii="宋体" w:hAnsi="宋体"/>
                <w:b w:val="0"/>
                <w:bCs/>
                <w:szCs w:val="21"/>
                <w:u w:val="single"/>
              </w:rPr>
              <w:t>202</w:t>
            </w:r>
            <w:r>
              <w:rPr>
                <w:rFonts w:hint="eastAsia" w:ascii="宋体" w:hAnsi="宋体"/>
                <w:b w:val="0"/>
                <w:bCs/>
                <w:szCs w:val="21"/>
                <w:u w:val="single"/>
                <w:lang w:val="en-US" w:eastAsia="zh-CN"/>
              </w:rPr>
              <w:t>2</w:t>
            </w:r>
            <w:bookmarkStart w:id="3" w:name="_GoBack"/>
            <w:bookmarkEnd w:id="3"/>
            <w:r>
              <w:rPr>
                <w:rFonts w:hint="eastAsia" w:ascii="宋体" w:hAnsi="宋体"/>
                <w:b w:val="0"/>
                <w:bCs/>
                <w:szCs w:val="21"/>
              </w:rPr>
              <w:t>年</w:t>
            </w:r>
            <w:r>
              <w:rPr>
                <w:rFonts w:hint="eastAsia" w:ascii="宋体" w:hAnsi="宋体"/>
                <w:b w:val="0"/>
                <w:bCs/>
                <w:szCs w:val="21"/>
                <w:lang w:val="en-US" w:eastAsia="zh-CN"/>
              </w:rPr>
              <w:t>1</w:t>
            </w:r>
            <w:r>
              <w:rPr>
                <w:rFonts w:hint="eastAsia" w:ascii="宋体" w:hAnsi="宋体"/>
                <w:b w:val="0"/>
                <w:bCs/>
                <w:szCs w:val="21"/>
              </w:rPr>
              <w:t>月</w:t>
            </w:r>
            <w:r>
              <w:rPr>
                <w:rFonts w:hint="eastAsia" w:ascii="宋体" w:hAnsi="宋体"/>
                <w:b w:val="0"/>
                <w:bCs/>
                <w:szCs w:val="21"/>
                <w:u w:val="single"/>
                <w:lang w:val="en-US" w:eastAsia="zh-CN"/>
              </w:rPr>
              <w:t>17</w:t>
            </w:r>
            <w:r>
              <w:rPr>
                <w:rFonts w:hint="eastAsia" w:ascii="宋体" w:hAnsi="宋体"/>
                <w:b w:val="0"/>
                <w:bCs/>
                <w:szCs w:val="21"/>
              </w:rPr>
              <w:t xml:space="preserve">日 </w:t>
            </w:r>
            <w:r>
              <w:rPr>
                <w:rFonts w:hint="eastAsia" w:ascii="宋体" w:hAnsi="宋体"/>
                <w:b w:val="0"/>
                <w:bCs/>
                <w:szCs w:val="21"/>
                <w:u w:val="single"/>
              </w:rPr>
              <w:t>15</w:t>
            </w:r>
            <w:r>
              <w:rPr>
                <w:rFonts w:hint="eastAsia" w:ascii="宋体" w:hAnsi="宋体"/>
                <w:b w:val="0"/>
                <w:bCs/>
                <w:szCs w:val="21"/>
              </w:rPr>
              <w:t>时00分（北京时间）</w:t>
            </w:r>
            <w:r>
              <w:rPr>
                <w:rFonts w:hint="eastAsia" w:ascii="宋体" w:hAnsi="宋体"/>
                <w:b w:val="0"/>
                <w:bCs/>
                <w:szCs w:val="21"/>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szCs w:val="21"/>
                <w:lang w:val="en-US" w:eastAsia="zh-CN"/>
              </w:rPr>
            </w:pPr>
            <w:r>
              <w:rPr>
                <w:rFonts w:hint="eastAsia" w:ascii="宋体" w:hAnsi="宋体"/>
                <w:b w:val="0"/>
                <w:bCs/>
                <w:szCs w:val="21"/>
              </w:rPr>
              <w:t>现场</w:t>
            </w:r>
            <w:r>
              <w:rPr>
                <w:rFonts w:hint="eastAsia" w:ascii="宋体" w:hAnsi="宋体"/>
                <w:b w:val="0"/>
                <w:bCs/>
                <w:szCs w:val="21"/>
                <w:lang w:val="en-US" w:eastAsia="zh-CN"/>
              </w:rPr>
              <w:t>递交</w:t>
            </w:r>
            <w:r>
              <w:rPr>
                <w:rFonts w:hint="eastAsia" w:ascii="宋体" w:hAnsi="宋体"/>
                <w:b w:val="0"/>
                <w:bCs/>
                <w:szCs w:val="21"/>
              </w:rPr>
              <w:t>报价函</w:t>
            </w:r>
            <w:r>
              <w:rPr>
                <w:rFonts w:hint="eastAsia" w:ascii="宋体" w:hAnsi="宋体"/>
                <w:b w:val="0"/>
                <w:bCs/>
                <w:szCs w:val="21"/>
                <w:lang w:val="en-US" w:eastAsia="zh-CN"/>
              </w:rPr>
              <w:t>地点：</w:t>
            </w:r>
            <w:r>
              <w:rPr>
                <w:rFonts w:hint="eastAsia" w:ascii="宋体" w:hAnsi="宋体"/>
                <w:b w:val="0"/>
                <w:bCs/>
                <w:szCs w:val="21"/>
              </w:rPr>
              <w:t>雅安城市建设投资开发有限公司（地址：</w:t>
            </w:r>
            <w:bookmarkStart w:id="2" w:name="SOA_qatime"/>
            <w:bookmarkEnd w:id="2"/>
            <w:r>
              <w:rPr>
                <w:rFonts w:hint="eastAsia" w:ascii="宋体" w:hAnsi="宋体"/>
                <w:b w:val="0"/>
                <w:bCs/>
                <w:szCs w:val="21"/>
              </w:rPr>
              <w:t>四川省雅安市雨城区和兴街1号）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ascii="宋体" w:hAnsi="宋体"/>
                <w:b/>
                <w:szCs w:val="21"/>
              </w:rPr>
            </w:pPr>
            <w:r>
              <w:rPr>
                <w:rFonts w:hint="eastAsia" w:ascii="宋体" w:hAnsi="宋体"/>
                <w:b/>
                <w:szCs w:val="21"/>
              </w:rPr>
              <w:t>付款条件</w:t>
            </w:r>
          </w:p>
        </w:tc>
        <w:tc>
          <w:tcPr>
            <w:tcW w:w="7348" w:type="dxa"/>
            <w:gridSpan w:val="3"/>
            <w:vAlign w:val="top"/>
          </w:tcPr>
          <w:p>
            <w:pPr>
              <w:autoSpaceDE w:val="0"/>
              <w:autoSpaceDN w:val="0"/>
              <w:snapToGrid w:val="0"/>
              <w:spacing w:line="500" w:lineRule="exact"/>
              <w:rPr>
                <w:rFonts w:ascii="宋体" w:hAnsi="宋体"/>
                <w:b w:val="0"/>
                <w:bCs/>
                <w:szCs w:val="21"/>
              </w:rPr>
            </w:pPr>
            <w:r>
              <w:rPr>
                <w:rFonts w:hint="eastAsia" w:ascii="宋体" w:hAnsi="宋体"/>
                <w:kern w:val="0"/>
                <w:sz w:val="24"/>
              </w:rPr>
              <w:t>按</w:t>
            </w:r>
            <w:r>
              <w:rPr>
                <w:rFonts w:hint="eastAsia" w:ascii="宋体" w:hAnsi="宋体"/>
                <w:kern w:val="0"/>
                <w:sz w:val="24"/>
                <w:lang w:val="en-US" w:eastAsia="zh-CN"/>
              </w:rPr>
              <w:t>每季度以</w:t>
            </w:r>
            <w:r>
              <w:rPr>
                <w:rFonts w:hint="eastAsia" w:ascii="宋体" w:hAnsi="宋体"/>
                <w:kern w:val="0"/>
                <w:sz w:val="24"/>
              </w:rPr>
              <w:t>实际</w:t>
            </w:r>
            <w:r>
              <w:rPr>
                <w:rFonts w:hint="eastAsia" w:ascii="宋体" w:hAnsi="宋体"/>
                <w:kern w:val="0"/>
                <w:sz w:val="24"/>
                <w:lang w:val="en-US" w:eastAsia="zh-CN"/>
              </w:rPr>
              <w:t>数量</w:t>
            </w:r>
            <w:r>
              <w:rPr>
                <w:rFonts w:hint="eastAsia" w:ascii="宋体" w:hAnsi="宋体"/>
                <w:kern w:val="0"/>
                <w:sz w:val="24"/>
              </w:rPr>
              <w:t>进行一次结算付款</w:t>
            </w:r>
            <w:r>
              <w:rPr>
                <w:rFonts w:hint="eastAsia" w:ascii="宋体" w:hAnsi="宋体"/>
                <w:sz w:val="24"/>
                <w:szCs w:val="20"/>
              </w:rPr>
              <w:t>，乙方需依法向甲方开具增值税</w:t>
            </w:r>
            <w:r>
              <w:rPr>
                <w:rFonts w:hint="eastAsia" w:ascii="宋体" w:hAnsi="宋体"/>
                <w:sz w:val="24"/>
                <w:szCs w:val="20"/>
                <w:lang w:val="en-US" w:eastAsia="zh-CN"/>
              </w:rPr>
              <w:t>专用发票</w:t>
            </w:r>
            <w:r>
              <w:rPr>
                <w:rFonts w:hint="eastAsia" w:ascii="宋体" w:hAnsi="宋体"/>
                <w:sz w:val="24"/>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7"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ascii="宋体" w:hAnsi="宋体"/>
                <w:b/>
                <w:szCs w:val="21"/>
              </w:rPr>
            </w:pPr>
            <w:r>
              <w:rPr>
                <w:rFonts w:hint="eastAsia" w:ascii="宋体" w:hAnsi="宋体"/>
                <w:b/>
                <w:szCs w:val="21"/>
              </w:rPr>
              <w:t>廉洁要求</w:t>
            </w:r>
          </w:p>
        </w:tc>
        <w:tc>
          <w:tcPr>
            <w:tcW w:w="7348" w:type="dxa"/>
            <w:gridSpan w:val="3"/>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ascii="宋体" w:hAnsi="宋体"/>
                <w:b w:val="0"/>
                <w:bCs/>
                <w:szCs w:val="21"/>
              </w:rPr>
            </w:pPr>
            <w:r>
              <w:rPr>
                <w:rFonts w:hint="eastAsia" w:ascii="宋体" w:hAnsi="宋体"/>
                <w:b w:val="0"/>
                <w:bCs/>
                <w:szCs w:val="21"/>
              </w:rPr>
              <w:t>要求公开、公平、公正参与本次，过程如有围标、串标、陪标、行贿、等行为发生，城投公司将按照下列规定处理投标方：</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ascii="宋体" w:hAnsi="宋体"/>
                <w:b w:val="0"/>
                <w:bCs/>
                <w:szCs w:val="21"/>
              </w:rPr>
            </w:pPr>
            <w:r>
              <w:rPr>
                <w:rFonts w:hint="eastAsia" w:ascii="宋体" w:hAnsi="宋体"/>
                <w:b w:val="0"/>
                <w:bCs/>
                <w:szCs w:val="21"/>
              </w:rPr>
              <w:t>1.中标的，中标无效，并按照招标金额的2%作为补偿金。已签订合同的，城投公司有权解除合同，按照招标金额的2%作为补偿金，还需按合同其他约定承担导致合同终止的违约责任，同时城投公司可对违规方单位采取必要措施（包括暂停支付所有应付账款，或通过司法途径向供方追偿由此造成城投公司的一切经济及商业损失）</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ascii="宋体" w:hAnsi="宋体"/>
                <w:b w:val="0"/>
                <w:bCs/>
                <w:szCs w:val="21"/>
              </w:rPr>
            </w:pPr>
            <w:r>
              <w:rPr>
                <w:rFonts w:hint="eastAsia" w:ascii="宋体" w:hAnsi="宋体"/>
                <w:b w:val="0"/>
                <w:bCs/>
                <w:szCs w:val="21"/>
              </w:rPr>
              <w:t>2.其他违规方向城投公司按照招标金额的2%支付补偿金。</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ascii="宋体" w:hAnsi="宋体"/>
                <w:b w:val="0"/>
                <w:bCs/>
                <w:szCs w:val="21"/>
              </w:rPr>
            </w:pPr>
            <w:r>
              <w:rPr>
                <w:rFonts w:hint="eastAsia" w:ascii="宋体" w:hAnsi="宋体"/>
                <w:b w:val="0"/>
                <w:bCs/>
                <w:szCs w:val="21"/>
              </w:rPr>
              <w:t>3.城投有权通过诉讼或仲裁方式向违规供方主张权利。</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ascii="宋体" w:hAnsi="宋体"/>
                <w:b w:val="0"/>
                <w:bCs/>
                <w:szCs w:val="21"/>
              </w:rPr>
            </w:pPr>
            <w:r>
              <w:rPr>
                <w:rFonts w:hint="eastAsia" w:ascii="宋体" w:hAnsi="宋体"/>
                <w:b w:val="0"/>
                <w:bCs/>
                <w:szCs w:val="21"/>
              </w:rPr>
              <w:t>4.城投公司有权将违规供列入城投公司的黑名单，永不合作。</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1"/>
        <w:rPr>
          <w:rFonts w:hint="eastAsia" w:ascii="黑体" w:hAnsi="黑体" w:eastAsia="黑体" w:cs="黑体"/>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1"/>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附件1</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1"/>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报</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 xml:space="preserve"> </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价</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 xml:space="preserve"> 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p>
    <w:tbl>
      <w:tblPr>
        <w:tblStyle w:val="22"/>
        <w:tblW w:w="10014" w:type="dxa"/>
        <w:jc w:val="center"/>
        <w:tblInd w:w="-774" w:type="dxa"/>
        <w:tblLayout w:type="fixed"/>
        <w:tblCellMar>
          <w:top w:w="15" w:type="dxa"/>
          <w:left w:w="15" w:type="dxa"/>
          <w:bottom w:w="15" w:type="dxa"/>
          <w:right w:w="15" w:type="dxa"/>
        </w:tblCellMar>
      </w:tblPr>
      <w:tblGrid>
        <w:gridCol w:w="853"/>
        <w:gridCol w:w="2412"/>
        <w:gridCol w:w="902"/>
        <w:gridCol w:w="1170"/>
        <w:gridCol w:w="1481"/>
        <w:gridCol w:w="1604"/>
        <w:gridCol w:w="1591"/>
        <w:gridCol w:w="1"/>
      </w:tblGrid>
      <w:tr>
        <w:tblPrEx>
          <w:tblLayout w:type="fixed"/>
          <w:tblCellMar>
            <w:top w:w="15" w:type="dxa"/>
            <w:left w:w="15" w:type="dxa"/>
            <w:bottom w:w="15" w:type="dxa"/>
            <w:right w:w="15" w:type="dxa"/>
          </w:tblCellMar>
        </w:tblPrEx>
        <w:trPr>
          <w:gridAfter w:val="1"/>
          <w:wAfter w:w="1" w:type="dxa"/>
          <w:trHeight w:val="454" w:hRule="atLeast"/>
          <w:jc w:val="center"/>
        </w:trPr>
        <w:tc>
          <w:tcPr>
            <w:tcW w:w="853"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ascii="黑体" w:hAnsi="黑体" w:eastAsia="黑体" w:cs="宋体"/>
                <w:sz w:val="28"/>
                <w:szCs w:val="28"/>
              </w:rPr>
            </w:pPr>
            <w:r>
              <w:rPr>
                <w:rFonts w:hint="eastAsia" w:ascii="黑体" w:hAnsi="黑体" w:eastAsia="黑体" w:cs="宋体"/>
                <w:kern w:val="0"/>
                <w:sz w:val="28"/>
                <w:szCs w:val="28"/>
                <w:lang w:bidi="ar"/>
              </w:rPr>
              <w:t>序号</w:t>
            </w:r>
          </w:p>
        </w:tc>
        <w:tc>
          <w:tcPr>
            <w:tcW w:w="2412"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hint="eastAsia" w:ascii="黑体" w:hAnsi="黑体" w:eastAsia="黑体" w:cs="宋体"/>
                <w:sz w:val="28"/>
                <w:szCs w:val="28"/>
                <w:lang w:eastAsia="zh-CN"/>
              </w:rPr>
            </w:pPr>
            <w:r>
              <w:rPr>
                <w:rFonts w:hint="eastAsia" w:ascii="黑体" w:hAnsi="黑体" w:eastAsia="黑体" w:cs="宋体"/>
                <w:kern w:val="0"/>
                <w:sz w:val="28"/>
                <w:szCs w:val="28"/>
                <w:lang w:val="en-US" w:eastAsia="zh-CN" w:bidi="ar"/>
              </w:rPr>
              <w:t>植物类型</w:t>
            </w:r>
          </w:p>
        </w:tc>
        <w:tc>
          <w:tcPr>
            <w:tcW w:w="902"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ascii="黑体" w:hAnsi="黑体" w:eastAsia="黑体" w:cs="宋体"/>
                <w:sz w:val="28"/>
                <w:szCs w:val="28"/>
              </w:rPr>
            </w:pPr>
            <w:r>
              <w:rPr>
                <w:rFonts w:hint="eastAsia" w:ascii="黑体" w:hAnsi="黑体" w:eastAsia="黑体" w:cs="宋体"/>
                <w:kern w:val="0"/>
                <w:sz w:val="28"/>
                <w:szCs w:val="28"/>
                <w:lang w:bidi="ar"/>
              </w:rPr>
              <w:t>数量</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ascii="黑体" w:hAnsi="黑体" w:eastAsia="黑体" w:cs="宋体"/>
                <w:kern w:val="0"/>
                <w:sz w:val="28"/>
                <w:szCs w:val="28"/>
                <w:lang w:bidi="ar"/>
              </w:rPr>
            </w:pPr>
            <w:r>
              <w:rPr>
                <w:rFonts w:hint="eastAsia" w:ascii="黑体" w:hAnsi="黑体" w:eastAsia="黑体" w:cs="宋体"/>
                <w:kern w:val="0"/>
                <w:sz w:val="28"/>
                <w:szCs w:val="28"/>
                <w:lang w:bidi="ar"/>
              </w:rPr>
              <w:t>计价</w:t>
            </w:r>
          </w:p>
          <w:p>
            <w:pPr>
              <w:widowControl/>
              <w:spacing w:line="576" w:lineRule="exact"/>
              <w:jc w:val="center"/>
              <w:textAlignment w:val="center"/>
              <w:rPr>
                <w:rFonts w:ascii="黑体" w:hAnsi="黑体" w:eastAsia="黑体" w:cs="宋体"/>
                <w:sz w:val="28"/>
                <w:szCs w:val="28"/>
              </w:rPr>
            </w:pPr>
            <w:r>
              <w:rPr>
                <w:rFonts w:hint="eastAsia" w:ascii="黑体" w:hAnsi="黑体" w:eastAsia="黑体" w:cs="宋体"/>
                <w:kern w:val="0"/>
                <w:sz w:val="28"/>
                <w:szCs w:val="28"/>
                <w:lang w:bidi="ar"/>
              </w:rPr>
              <w:t>单位</w:t>
            </w:r>
          </w:p>
        </w:tc>
        <w:tc>
          <w:tcPr>
            <w:tcW w:w="1481"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ascii="黑体" w:hAnsi="黑体" w:eastAsia="黑体" w:cs="宋体"/>
                <w:kern w:val="0"/>
                <w:sz w:val="28"/>
                <w:szCs w:val="28"/>
                <w:lang w:bidi="ar"/>
              </w:rPr>
            </w:pPr>
            <w:r>
              <w:rPr>
                <w:rFonts w:hint="eastAsia" w:ascii="黑体" w:hAnsi="黑体" w:eastAsia="黑体" w:cs="宋体"/>
                <w:kern w:val="0"/>
                <w:sz w:val="28"/>
                <w:szCs w:val="28"/>
                <w:lang w:bidi="ar"/>
              </w:rPr>
              <w:t>最高限价</w:t>
            </w:r>
          </w:p>
          <w:p>
            <w:pPr>
              <w:widowControl/>
              <w:spacing w:line="576" w:lineRule="exact"/>
              <w:jc w:val="center"/>
              <w:textAlignment w:val="center"/>
              <w:rPr>
                <w:rFonts w:ascii="黑体" w:hAnsi="黑体" w:eastAsia="黑体" w:cs="宋体"/>
                <w:kern w:val="0"/>
                <w:szCs w:val="21"/>
                <w:lang w:bidi="ar"/>
              </w:rPr>
            </w:pPr>
            <w:r>
              <w:rPr>
                <w:rFonts w:hint="eastAsia" w:ascii="黑体" w:hAnsi="黑体" w:eastAsia="黑体" w:cs="宋体"/>
                <w:kern w:val="0"/>
                <w:szCs w:val="21"/>
                <w:lang w:bidi="ar"/>
              </w:rPr>
              <w:t>（</w:t>
            </w:r>
            <w:r>
              <w:rPr>
                <w:rFonts w:hint="eastAsia" w:ascii="黑体" w:hAnsi="黑体" w:eastAsia="黑体" w:cs="宋体"/>
                <w:kern w:val="0"/>
                <w:szCs w:val="21"/>
                <w:lang w:val="en-US" w:eastAsia="zh-CN" w:bidi="ar"/>
              </w:rPr>
              <w:t>元/月</w:t>
            </w:r>
            <w:r>
              <w:rPr>
                <w:rFonts w:hint="eastAsia" w:ascii="黑体" w:hAnsi="黑体" w:eastAsia="黑体" w:cs="宋体"/>
                <w:kern w:val="0"/>
                <w:szCs w:val="21"/>
                <w:lang w:bidi="ar"/>
              </w:rPr>
              <w:t>）</w:t>
            </w:r>
          </w:p>
        </w:tc>
        <w:tc>
          <w:tcPr>
            <w:tcW w:w="1604"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ascii="黑体" w:hAnsi="黑体" w:eastAsia="黑体" w:cs="宋体"/>
                <w:kern w:val="0"/>
                <w:sz w:val="28"/>
                <w:szCs w:val="28"/>
                <w:lang w:bidi="ar"/>
              </w:rPr>
            </w:pPr>
            <w:r>
              <w:rPr>
                <w:rFonts w:hint="eastAsia" w:ascii="黑体" w:hAnsi="黑体" w:eastAsia="黑体" w:cs="宋体"/>
                <w:kern w:val="0"/>
                <w:sz w:val="28"/>
                <w:szCs w:val="28"/>
                <w:lang w:bidi="ar"/>
              </w:rPr>
              <w:t>报价</w:t>
            </w:r>
            <w:r>
              <w:rPr>
                <w:rFonts w:hint="eastAsia" w:ascii="黑体" w:hAnsi="黑体" w:eastAsia="黑体" w:cs="宋体"/>
                <w:kern w:val="0"/>
                <w:sz w:val="28"/>
                <w:szCs w:val="28"/>
                <w:lang w:eastAsia="zh-CN" w:bidi="ar"/>
              </w:rPr>
              <w:t>（</w:t>
            </w:r>
            <w:r>
              <w:rPr>
                <w:rFonts w:hint="eastAsia" w:ascii="黑体" w:hAnsi="黑体" w:eastAsia="黑体" w:cs="宋体"/>
                <w:kern w:val="0"/>
                <w:sz w:val="28"/>
                <w:szCs w:val="28"/>
                <w:lang w:val="en-US" w:eastAsia="zh-CN" w:bidi="ar"/>
              </w:rPr>
              <w:t>含税</w:t>
            </w:r>
            <w:r>
              <w:rPr>
                <w:rFonts w:hint="eastAsia" w:ascii="黑体" w:hAnsi="黑体" w:eastAsia="黑体" w:cs="宋体"/>
                <w:kern w:val="0"/>
                <w:sz w:val="28"/>
                <w:szCs w:val="28"/>
                <w:lang w:eastAsia="zh-CN" w:bidi="ar"/>
              </w:rPr>
              <w:t>）</w:t>
            </w:r>
          </w:p>
          <w:p>
            <w:pPr>
              <w:widowControl/>
              <w:spacing w:line="576" w:lineRule="exact"/>
              <w:jc w:val="center"/>
              <w:textAlignment w:val="center"/>
              <w:rPr>
                <w:rFonts w:hint="eastAsia" w:ascii="黑体" w:hAnsi="黑体" w:eastAsia="黑体" w:cs="宋体"/>
                <w:kern w:val="0"/>
                <w:sz w:val="28"/>
                <w:szCs w:val="28"/>
                <w:lang w:bidi="ar"/>
              </w:rPr>
            </w:pPr>
            <w:r>
              <w:rPr>
                <w:rFonts w:hint="eastAsia" w:ascii="黑体" w:hAnsi="黑体" w:eastAsia="黑体" w:cs="宋体"/>
                <w:kern w:val="0"/>
                <w:szCs w:val="21"/>
                <w:lang w:bidi="ar"/>
              </w:rPr>
              <w:t>（元</w:t>
            </w:r>
            <w:r>
              <w:rPr>
                <w:rFonts w:hint="eastAsia" w:ascii="黑体" w:hAnsi="黑体" w:eastAsia="黑体" w:cs="宋体"/>
                <w:kern w:val="0"/>
                <w:szCs w:val="21"/>
                <w:lang w:val="en-US" w:eastAsia="zh-CN" w:bidi="ar"/>
              </w:rPr>
              <w:t>/月</w:t>
            </w:r>
            <w:r>
              <w:rPr>
                <w:rFonts w:hint="eastAsia" w:ascii="黑体" w:hAnsi="黑体" w:eastAsia="黑体" w:cs="宋体"/>
                <w:kern w:val="0"/>
                <w:szCs w:val="21"/>
                <w:lang w:bidi="ar"/>
              </w:rPr>
              <w:t>）</w:t>
            </w:r>
          </w:p>
        </w:tc>
        <w:tc>
          <w:tcPr>
            <w:tcW w:w="1591"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hint="eastAsia" w:ascii="黑体" w:hAnsi="黑体" w:eastAsia="黑体" w:cs="宋体"/>
                <w:kern w:val="0"/>
                <w:szCs w:val="21"/>
                <w:lang w:val="en-US" w:eastAsia="zh-CN" w:bidi="ar"/>
              </w:rPr>
            </w:pPr>
            <w:r>
              <w:rPr>
                <w:rFonts w:hint="eastAsia" w:ascii="黑体" w:hAnsi="黑体" w:eastAsia="黑体" w:cs="宋体"/>
                <w:kern w:val="0"/>
                <w:sz w:val="28"/>
                <w:szCs w:val="28"/>
                <w:lang w:val="en-US" w:eastAsia="zh-CN" w:bidi="ar"/>
              </w:rPr>
              <w:t>税率</w:t>
            </w:r>
          </w:p>
        </w:tc>
      </w:tr>
      <w:tr>
        <w:tblPrEx>
          <w:tblLayout w:type="fixed"/>
          <w:tblCellMar>
            <w:top w:w="15" w:type="dxa"/>
            <w:left w:w="15" w:type="dxa"/>
            <w:bottom w:w="15" w:type="dxa"/>
            <w:right w:w="15" w:type="dxa"/>
          </w:tblCellMar>
        </w:tblPrEx>
        <w:trPr>
          <w:gridAfter w:val="1"/>
          <w:wAfter w:w="1" w:type="dxa"/>
          <w:trHeight w:val="454" w:hRule="atLeast"/>
          <w:jc w:val="center"/>
        </w:trPr>
        <w:tc>
          <w:tcPr>
            <w:tcW w:w="8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ascii="宋体" w:hAnsi="宋体" w:cs="宋体"/>
                <w:szCs w:val="21"/>
              </w:rPr>
            </w:pPr>
            <w:r>
              <w:rPr>
                <w:rFonts w:hint="eastAsia" w:ascii="宋体" w:hAnsi="宋体" w:cs="宋体"/>
                <w:kern w:val="0"/>
                <w:szCs w:val="21"/>
                <w:lang w:bidi="ar"/>
              </w:rPr>
              <w:t>1</w:t>
            </w:r>
          </w:p>
        </w:tc>
        <w:tc>
          <w:tcPr>
            <w:tcW w:w="241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cs="宋体"/>
                <w:szCs w:val="21"/>
                <w:lang w:val="en-US" w:eastAsia="zh-CN"/>
              </w:rPr>
            </w:pPr>
            <w:r>
              <w:rPr>
                <w:rFonts w:hint="eastAsia" w:ascii="宋体" w:hAnsi="宋体" w:cs="宋体"/>
                <w:szCs w:val="21"/>
                <w:lang w:val="en-US" w:eastAsia="zh-CN"/>
              </w:rPr>
              <w:t>大  盆</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eastAsia="宋体" w:cs="宋体"/>
                <w:szCs w:val="21"/>
                <w:lang w:val="en-US" w:eastAsia="zh-CN"/>
              </w:rPr>
            </w:pPr>
            <w:r>
              <w:rPr>
                <w:rFonts w:hint="eastAsia" w:ascii="宋体" w:hAnsi="宋体" w:cs="宋体"/>
                <w:szCs w:val="21"/>
                <w:lang w:val="en-US" w:eastAsia="zh-CN"/>
              </w:rPr>
              <w:t>（用于办公楼大厅、楼道、会议室等地面摆放）</w:t>
            </w:r>
          </w:p>
        </w:tc>
        <w:tc>
          <w:tcPr>
            <w:tcW w:w="9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eastAsia="宋体" w:cs="宋体"/>
                <w:szCs w:val="21"/>
                <w:lang w:eastAsia="zh-CN"/>
              </w:rPr>
            </w:pPr>
            <w:r>
              <w:rPr>
                <w:rFonts w:hint="eastAsia" w:ascii="宋体" w:hAnsi="宋体" w:cs="宋体"/>
                <w:szCs w:val="21"/>
                <w:lang w:val="en-US" w:eastAsia="zh-CN"/>
              </w:rPr>
              <w:t>1</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eastAsia="宋体" w:cs="宋体"/>
                <w:szCs w:val="21"/>
                <w:lang w:eastAsia="zh-CN"/>
              </w:rPr>
            </w:pPr>
            <w:r>
              <w:rPr>
                <w:rFonts w:hint="eastAsia" w:ascii="宋体" w:hAnsi="宋体" w:cs="宋体"/>
                <w:szCs w:val="21"/>
                <w:lang w:val="en-US" w:eastAsia="zh-CN"/>
              </w:rPr>
              <w:t>盆</w:t>
            </w:r>
          </w:p>
        </w:tc>
        <w:tc>
          <w:tcPr>
            <w:tcW w:w="148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eastAsia="宋体" w:cs="宋体"/>
                <w:szCs w:val="21"/>
                <w:lang w:val="en-US" w:eastAsia="zh-CN"/>
              </w:rPr>
            </w:pPr>
            <w:r>
              <w:rPr>
                <w:rFonts w:hint="eastAsia" w:ascii="宋体" w:hAnsi="宋体" w:cs="宋体"/>
                <w:szCs w:val="21"/>
                <w:lang w:val="en-US" w:eastAsia="zh-CN"/>
              </w:rPr>
              <w:t>24</w:t>
            </w:r>
          </w:p>
        </w:tc>
        <w:tc>
          <w:tcPr>
            <w:tcW w:w="1604" w:type="dxa"/>
            <w:tcBorders>
              <w:top w:val="single" w:color="000000" w:sz="4" w:space="0"/>
              <w:left w:val="single" w:color="000000" w:sz="4" w:space="0"/>
              <w:bottom w:val="single" w:color="000000" w:sz="4" w:space="0"/>
              <w:right w:val="single" w:color="000000" w:sz="4" w:space="0"/>
            </w:tcBorders>
            <w:vAlign w:val="top"/>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cs="宋体"/>
                <w:szCs w:val="21"/>
              </w:rPr>
            </w:pPr>
          </w:p>
        </w:tc>
        <w:tc>
          <w:tcPr>
            <w:tcW w:w="1591" w:type="dxa"/>
            <w:tcBorders>
              <w:top w:val="single" w:color="000000" w:sz="4" w:space="0"/>
              <w:left w:val="single" w:color="000000" w:sz="4" w:space="0"/>
              <w:bottom w:val="single" w:color="000000" w:sz="4" w:space="0"/>
              <w:right w:val="single" w:color="000000" w:sz="4" w:space="0"/>
            </w:tcBorders>
            <w:vAlign w:val="top"/>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cs="宋体"/>
                <w:szCs w:val="21"/>
              </w:rPr>
            </w:pPr>
          </w:p>
        </w:tc>
      </w:tr>
      <w:tr>
        <w:tblPrEx>
          <w:tblLayout w:type="fixed"/>
          <w:tblCellMar>
            <w:top w:w="15" w:type="dxa"/>
            <w:left w:w="15" w:type="dxa"/>
            <w:bottom w:w="15" w:type="dxa"/>
            <w:right w:w="15" w:type="dxa"/>
          </w:tblCellMar>
        </w:tblPrEx>
        <w:trPr>
          <w:gridAfter w:val="1"/>
          <w:wAfter w:w="1" w:type="dxa"/>
          <w:trHeight w:val="454" w:hRule="atLeast"/>
          <w:jc w:val="center"/>
        </w:trPr>
        <w:tc>
          <w:tcPr>
            <w:tcW w:w="8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ascii="宋体" w:hAnsi="宋体" w:cs="宋体"/>
                <w:szCs w:val="21"/>
              </w:rPr>
            </w:pPr>
            <w:r>
              <w:rPr>
                <w:rFonts w:hint="eastAsia" w:ascii="宋体" w:hAnsi="宋体" w:cs="宋体"/>
                <w:kern w:val="0"/>
                <w:szCs w:val="21"/>
                <w:lang w:bidi="ar"/>
              </w:rPr>
              <w:t>2</w:t>
            </w:r>
          </w:p>
        </w:tc>
        <w:tc>
          <w:tcPr>
            <w:tcW w:w="241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cs="宋体"/>
                <w:szCs w:val="21"/>
                <w:lang w:val="en-US" w:eastAsia="zh-CN"/>
              </w:rPr>
            </w:pPr>
            <w:r>
              <w:rPr>
                <w:rFonts w:hint="eastAsia" w:ascii="宋体" w:hAnsi="宋体" w:cs="宋体"/>
                <w:szCs w:val="21"/>
                <w:lang w:val="en-US" w:eastAsia="zh-CN"/>
              </w:rPr>
              <w:t>小  盆</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eastAsia="宋体" w:cs="宋体"/>
                <w:szCs w:val="21"/>
                <w:lang w:val="en-US" w:eastAsia="zh-CN"/>
              </w:rPr>
            </w:pPr>
            <w:r>
              <w:rPr>
                <w:rFonts w:hint="eastAsia" w:ascii="宋体" w:hAnsi="宋体" w:cs="宋体"/>
                <w:szCs w:val="21"/>
                <w:lang w:val="en-US" w:eastAsia="zh-CN"/>
              </w:rPr>
              <w:t>（用于办公室办公桌、会议桌等桌面摆放）</w:t>
            </w:r>
          </w:p>
        </w:tc>
        <w:tc>
          <w:tcPr>
            <w:tcW w:w="9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eastAsia="宋体" w:cs="宋体"/>
                <w:szCs w:val="21"/>
                <w:lang w:val="en-US" w:eastAsia="zh-CN"/>
              </w:rPr>
            </w:pPr>
            <w:r>
              <w:rPr>
                <w:rFonts w:hint="eastAsia" w:ascii="宋体" w:hAnsi="宋体" w:eastAsia="宋体" w:cs="宋体"/>
                <w:szCs w:val="21"/>
                <w:lang w:val="en-US" w:eastAsia="zh-CN"/>
              </w:rPr>
              <w:t>1</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ascii="宋体" w:hAnsi="宋体" w:cs="宋体"/>
                <w:szCs w:val="21"/>
              </w:rPr>
            </w:pPr>
            <w:r>
              <w:rPr>
                <w:rFonts w:hint="eastAsia" w:ascii="宋体" w:hAnsi="宋体" w:cs="宋体"/>
                <w:szCs w:val="21"/>
                <w:lang w:val="en-US" w:eastAsia="zh-CN"/>
              </w:rPr>
              <w:t>盆</w:t>
            </w:r>
          </w:p>
        </w:tc>
        <w:tc>
          <w:tcPr>
            <w:tcW w:w="148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outlineLvl w:val="9"/>
              <w:rPr>
                <w:rFonts w:hint="eastAsia" w:ascii="宋体" w:hAnsi="宋体" w:eastAsia="宋体" w:cs="宋体"/>
                <w:szCs w:val="21"/>
                <w:lang w:val="en-US" w:eastAsia="zh-CN"/>
              </w:rPr>
            </w:pPr>
            <w:r>
              <w:rPr>
                <w:rFonts w:hint="eastAsia" w:ascii="宋体" w:hAnsi="宋体" w:cs="宋体"/>
                <w:szCs w:val="21"/>
                <w:lang w:val="en-US" w:eastAsia="zh-CN"/>
              </w:rPr>
              <w:t>18</w:t>
            </w:r>
          </w:p>
        </w:tc>
        <w:tc>
          <w:tcPr>
            <w:tcW w:w="1604" w:type="dxa"/>
            <w:tcBorders>
              <w:top w:val="single" w:color="000000" w:sz="4" w:space="0"/>
              <w:left w:val="single" w:color="000000" w:sz="4" w:space="0"/>
              <w:bottom w:val="single" w:color="000000" w:sz="4" w:space="0"/>
              <w:right w:val="single" w:color="000000" w:sz="4" w:space="0"/>
            </w:tcBorders>
            <w:vAlign w:val="top"/>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outlineLvl w:val="9"/>
              <w:rPr>
                <w:rFonts w:hint="eastAsia" w:ascii="宋体" w:hAnsi="宋体" w:cs="宋体"/>
                <w:szCs w:val="21"/>
              </w:rPr>
            </w:pPr>
          </w:p>
        </w:tc>
        <w:tc>
          <w:tcPr>
            <w:tcW w:w="1591" w:type="dxa"/>
            <w:tcBorders>
              <w:top w:val="single" w:color="000000" w:sz="4" w:space="0"/>
              <w:left w:val="single" w:color="000000" w:sz="4" w:space="0"/>
              <w:bottom w:val="single" w:color="000000" w:sz="4" w:space="0"/>
              <w:right w:val="single" w:color="000000" w:sz="4" w:space="0"/>
            </w:tcBorders>
            <w:vAlign w:val="top"/>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outlineLvl w:val="9"/>
              <w:rPr>
                <w:rFonts w:hint="eastAsia" w:ascii="宋体" w:hAnsi="宋体" w:cs="宋体"/>
                <w:szCs w:val="21"/>
              </w:rPr>
            </w:pPr>
          </w:p>
        </w:tc>
      </w:tr>
      <w:tr>
        <w:tblPrEx>
          <w:tblLayout w:type="fixed"/>
          <w:tblCellMar>
            <w:top w:w="15" w:type="dxa"/>
            <w:left w:w="15" w:type="dxa"/>
            <w:bottom w:w="15" w:type="dxa"/>
            <w:right w:w="15" w:type="dxa"/>
          </w:tblCellMar>
        </w:tblPrEx>
        <w:trPr>
          <w:trHeight w:val="454" w:hRule="atLeast"/>
          <w:jc w:val="center"/>
        </w:trPr>
        <w:tc>
          <w:tcPr>
            <w:tcW w:w="10014" w:type="dxa"/>
            <w:gridSpan w:val="8"/>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left"/>
              <w:outlineLvl w:val="9"/>
              <w:rPr>
                <w:rFonts w:hint="eastAsia" w:ascii="宋体" w:hAnsi="宋体" w:cs="宋体"/>
                <w:b/>
                <w:szCs w:val="21"/>
                <w:lang w:val="en-US" w:eastAsia="zh-CN"/>
              </w:rPr>
            </w:pPr>
            <w:r>
              <w:rPr>
                <w:rFonts w:hint="eastAsia" w:ascii="宋体" w:hAnsi="宋体" w:cs="宋体"/>
                <w:b/>
                <w:szCs w:val="21"/>
              </w:rPr>
              <w:t>备注：</w:t>
            </w:r>
            <w:r>
              <w:rPr>
                <w:rFonts w:hint="eastAsia" w:ascii="宋体" w:hAnsi="宋体" w:cs="宋体"/>
                <w:b/>
                <w:szCs w:val="21"/>
                <w:lang w:val="en-US" w:eastAsia="zh-CN"/>
              </w:rPr>
              <w:t>1.大盆高度为0.8m-1.8m，小盆高度为0.2m-0.7m，均为带盆高度；</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630" w:firstLineChars="300"/>
              <w:jc w:val="left"/>
              <w:outlineLvl w:val="9"/>
              <w:rPr>
                <w:rFonts w:hint="eastAsia" w:ascii="宋体" w:hAnsi="宋体" w:cs="宋体"/>
                <w:b/>
                <w:szCs w:val="21"/>
                <w:lang w:val="en-US" w:eastAsia="zh-CN"/>
              </w:rPr>
            </w:pPr>
            <w:r>
              <w:rPr>
                <w:rFonts w:hint="eastAsia" w:ascii="宋体" w:hAnsi="宋体" w:cs="宋体"/>
                <w:b/>
                <w:szCs w:val="21"/>
                <w:lang w:val="en-US" w:eastAsia="zh-CN"/>
              </w:rPr>
              <w:t>2.每月均按30天计算，一年12个月。</w:t>
            </w:r>
          </w:p>
        </w:tc>
      </w:tr>
      <w:tr>
        <w:tblPrEx>
          <w:tblLayout w:type="fixed"/>
          <w:tblCellMar>
            <w:top w:w="15" w:type="dxa"/>
            <w:left w:w="15" w:type="dxa"/>
            <w:bottom w:w="15" w:type="dxa"/>
            <w:right w:w="15" w:type="dxa"/>
          </w:tblCellMar>
        </w:tblPrEx>
        <w:trPr>
          <w:trHeight w:val="454" w:hRule="atLeast"/>
          <w:jc w:val="center"/>
        </w:trPr>
        <w:tc>
          <w:tcPr>
            <w:tcW w:w="10014" w:type="dxa"/>
            <w:gridSpan w:val="8"/>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宋体" w:hAnsi="宋体"/>
                <w:b/>
                <w:bCs/>
                <w:sz w:val="28"/>
              </w:rPr>
            </w:pPr>
            <w:r>
              <w:rPr>
                <w:rFonts w:hint="eastAsia" w:ascii="宋体" w:hAnsi="宋体"/>
                <w:b/>
                <w:bCs/>
                <w:kern w:val="0"/>
                <w:sz w:val="24"/>
              </w:rPr>
              <w:t>供货期：</w:t>
            </w:r>
            <w:r>
              <w:rPr>
                <w:rFonts w:hint="eastAsia" w:ascii="宋体" w:hAnsi="宋体"/>
                <w:b/>
                <w:bCs/>
                <w:kern w:val="0"/>
                <w:sz w:val="21"/>
                <w:szCs w:val="21"/>
                <w:u w:val="single"/>
              </w:rPr>
              <w:t xml:space="preserve">按甲方规定时间完成相关要求 </w:t>
            </w:r>
            <w:r>
              <w:rPr>
                <w:rFonts w:hint="eastAsia" w:ascii="宋体" w:hAnsi="宋体"/>
                <w:b/>
                <w:bCs/>
                <w:kern w:val="0"/>
                <w:sz w:val="24"/>
                <w:u w:val="single"/>
              </w:rPr>
              <w:t xml:space="preserve"> </w:t>
            </w:r>
            <w:r>
              <w:rPr>
                <w:rFonts w:hint="eastAsia" w:ascii="宋体" w:hAnsi="宋体"/>
                <w:b/>
                <w:bCs/>
                <w:sz w:val="28"/>
                <w:u w:val="single"/>
              </w:rPr>
              <w:t xml:space="preserve">         </w:t>
            </w:r>
          </w:p>
          <w:p>
            <w:pPr>
              <w:spacing w:line="360" w:lineRule="auto"/>
              <w:rPr>
                <w:rFonts w:hint="eastAsia" w:ascii="宋体" w:hAnsi="宋体"/>
                <w:b/>
                <w:bCs/>
                <w:kern w:val="0"/>
                <w:sz w:val="24"/>
              </w:rPr>
            </w:pPr>
            <w:r>
              <w:rPr>
                <w:rFonts w:hint="eastAsia" w:ascii="宋体" w:hAnsi="宋体"/>
                <w:b/>
                <w:bCs/>
                <w:kern w:val="0"/>
                <w:sz w:val="24"/>
              </w:rPr>
              <w:t>质</w:t>
            </w:r>
            <w:r>
              <w:rPr>
                <w:rFonts w:hint="eastAsia" w:ascii="宋体" w:hAnsi="宋体"/>
                <w:b/>
                <w:bCs/>
                <w:kern w:val="0"/>
                <w:sz w:val="24"/>
                <w:lang w:val="en-US" w:eastAsia="zh-CN"/>
              </w:rPr>
              <w:t xml:space="preserve">  </w:t>
            </w:r>
            <w:r>
              <w:rPr>
                <w:rFonts w:hint="eastAsia" w:ascii="宋体" w:hAnsi="宋体"/>
                <w:b/>
                <w:bCs/>
                <w:kern w:val="0"/>
                <w:sz w:val="24"/>
              </w:rPr>
              <w:t>量：</w:t>
            </w:r>
            <w:r>
              <w:rPr>
                <w:rFonts w:hint="eastAsia" w:ascii="宋体" w:hAnsi="宋体"/>
                <w:b/>
                <w:bCs/>
                <w:kern w:val="0"/>
                <w:sz w:val="21"/>
                <w:szCs w:val="21"/>
                <w:u w:val="single"/>
              </w:rPr>
              <w:t>达到甲方规定要求</w:t>
            </w:r>
          </w:p>
        </w:tc>
      </w:tr>
      <w:tr>
        <w:tblPrEx>
          <w:tblLayout w:type="fixed"/>
          <w:tblCellMar>
            <w:top w:w="15" w:type="dxa"/>
            <w:left w:w="15" w:type="dxa"/>
            <w:bottom w:w="15" w:type="dxa"/>
            <w:right w:w="15" w:type="dxa"/>
          </w:tblCellMar>
        </w:tblPrEx>
        <w:trPr>
          <w:trHeight w:val="454" w:hRule="atLeast"/>
          <w:jc w:val="center"/>
        </w:trPr>
        <w:tc>
          <w:tcPr>
            <w:tcW w:w="10014" w:type="dxa"/>
            <w:gridSpan w:val="8"/>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left"/>
              <w:outlineLvl w:val="9"/>
              <w:rPr>
                <w:rFonts w:hint="eastAsia" w:ascii="宋体" w:hAnsi="宋体" w:cs="宋体"/>
                <w:b/>
                <w:szCs w:val="21"/>
              </w:rPr>
            </w:pPr>
            <w:r>
              <w:rPr>
                <w:rFonts w:hint="eastAsia" w:ascii="宋体" w:hAnsi="宋体"/>
                <w:b/>
                <w:sz w:val="21"/>
                <w:szCs w:val="21"/>
              </w:rPr>
              <w:t>报</w:t>
            </w:r>
            <w:r>
              <w:rPr>
                <w:rFonts w:hint="eastAsia" w:ascii="宋体" w:hAnsi="宋体" w:cs="宋体"/>
                <w:b/>
                <w:szCs w:val="21"/>
              </w:rPr>
              <w:t>价单位名称（盖章）：</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left"/>
              <w:outlineLvl w:val="9"/>
              <w:rPr>
                <w:rFonts w:hint="eastAsia" w:ascii="宋体" w:hAnsi="宋体" w:cs="宋体"/>
                <w:b/>
                <w:szCs w:val="21"/>
              </w:rPr>
            </w:pPr>
            <w:r>
              <w:rPr>
                <w:rFonts w:hint="eastAsia" w:ascii="宋体" w:hAnsi="宋体" w:cs="宋体"/>
                <w:b/>
                <w:szCs w:val="21"/>
              </w:rPr>
              <w:t>法定代表人或授权代表（签字）：　　　　　　　　　　　　　　　　　　　　　　　　　　</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left"/>
              <w:outlineLvl w:val="9"/>
              <w:rPr>
                <w:rFonts w:hint="eastAsia" w:ascii="宋体" w:hAnsi="宋体"/>
                <w:sz w:val="24"/>
              </w:rPr>
            </w:pPr>
            <w:r>
              <w:rPr>
                <w:rFonts w:hint="eastAsia" w:ascii="宋体" w:hAnsi="宋体" w:cs="宋体"/>
                <w:b/>
                <w:szCs w:val="21"/>
              </w:rPr>
              <w:t>日期: 　　　　　</w:t>
            </w:r>
            <w:r>
              <w:rPr>
                <w:rFonts w:hint="eastAsia" w:ascii="宋体" w:hAnsi="宋体"/>
                <w:b/>
                <w:sz w:val="20"/>
                <w:szCs w:val="20"/>
              </w:rPr>
              <w:t>　　　　　　</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outlineLvl w:val="9"/>
              <w:rPr>
                <w:rFonts w:hint="eastAsia" w:ascii="宋体" w:hAnsi="宋体" w:cs="宋体"/>
                <w:b/>
                <w:szCs w:val="21"/>
              </w:rPr>
            </w:pPr>
          </w:p>
        </w:tc>
      </w:tr>
    </w:tbl>
    <w:p>
      <w:pPr>
        <w:spacing w:line="440" w:lineRule="exact"/>
        <w:jc w:val="center"/>
        <w:rPr>
          <w:rFonts w:hint="eastAsia" w:ascii="宋体" w:hAnsi="宋体"/>
          <w:b/>
          <w:sz w:val="36"/>
        </w:rPr>
      </w:pPr>
    </w:p>
    <w:p>
      <w:pPr>
        <w:spacing w:line="440" w:lineRule="exact"/>
        <w:jc w:val="center"/>
        <w:rPr>
          <w:rFonts w:hint="eastAsia" w:ascii="宋体" w:hAnsi="宋体"/>
          <w:b/>
          <w:sz w:val="36"/>
        </w:rPr>
      </w:pPr>
    </w:p>
    <w:p>
      <w:pPr>
        <w:spacing w:line="440" w:lineRule="exact"/>
        <w:jc w:val="center"/>
        <w:rPr>
          <w:rFonts w:hint="eastAsia" w:ascii="宋体" w:hAnsi="宋体"/>
          <w:b/>
          <w:sz w:val="36"/>
        </w:rPr>
      </w:pPr>
    </w:p>
    <w:p>
      <w:pPr>
        <w:spacing w:line="440" w:lineRule="exact"/>
        <w:jc w:val="center"/>
        <w:rPr>
          <w:rFonts w:hint="eastAsia" w:ascii="宋体" w:hAnsi="宋体"/>
          <w:b/>
          <w:sz w:val="36"/>
        </w:rPr>
      </w:pPr>
    </w:p>
    <w:p>
      <w:pPr>
        <w:spacing w:line="440" w:lineRule="exact"/>
        <w:jc w:val="center"/>
        <w:rPr>
          <w:rFonts w:hint="eastAsia" w:ascii="宋体" w:hAnsi="宋体"/>
          <w:b/>
          <w:sz w:val="36"/>
        </w:rPr>
      </w:pPr>
    </w:p>
    <w:p>
      <w:pPr>
        <w:spacing w:line="440" w:lineRule="exact"/>
        <w:jc w:val="center"/>
        <w:rPr>
          <w:rFonts w:hint="eastAsia" w:ascii="宋体" w:hAnsi="宋体"/>
          <w:b/>
          <w:sz w:val="36"/>
        </w:rPr>
      </w:pPr>
    </w:p>
    <w:p>
      <w:pPr>
        <w:spacing w:line="440" w:lineRule="exact"/>
        <w:jc w:val="both"/>
        <w:rPr>
          <w:rFonts w:hint="eastAsia" w:ascii="宋体" w:hAnsi="宋体"/>
          <w:b/>
          <w:sz w:val="36"/>
          <w:lang w:val="en-US" w:eastAsia="zh-CN"/>
        </w:rPr>
      </w:pPr>
    </w:p>
    <w:p>
      <w:pPr>
        <w:spacing w:line="440" w:lineRule="exact"/>
        <w:jc w:val="left"/>
        <w:rPr>
          <w:rFonts w:hint="eastAsia" w:ascii="黑体" w:hAnsi="黑体" w:eastAsia="黑体" w:cs="黑体"/>
          <w:b w:val="0"/>
          <w:bCs/>
          <w:sz w:val="32"/>
          <w:szCs w:val="32"/>
          <w:lang w:val="en-US" w:eastAsia="zh-CN"/>
        </w:rPr>
      </w:pPr>
    </w:p>
    <w:p>
      <w:pPr>
        <w:spacing w:line="440" w:lineRule="exact"/>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附件2</w:t>
      </w:r>
    </w:p>
    <w:p>
      <w:pPr>
        <w:spacing w:line="440" w:lineRule="exact"/>
        <w:jc w:val="center"/>
        <w:rPr>
          <w:rFonts w:hint="eastAsia" w:ascii="宋体" w:hAnsi="宋体"/>
          <w:b/>
          <w:sz w:val="36"/>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法定代表人身份证明</w:t>
      </w:r>
    </w:p>
    <w:p>
      <w:pPr>
        <w:spacing w:line="400" w:lineRule="exact"/>
        <w:jc w:val="center"/>
        <w:rPr>
          <w:rFonts w:hint="eastAsia" w:ascii="宋体" w:hAnsi="宋体"/>
          <w:b/>
          <w:sz w:val="44"/>
        </w:rPr>
      </w:pPr>
    </w:p>
    <w:p>
      <w:pPr>
        <w:spacing w:line="400" w:lineRule="exact"/>
        <w:jc w:val="center"/>
        <w:rPr>
          <w:rFonts w:hint="eastAsia" w:ascii="宋体" w:hAnsi="宋体"/>
          <w:b/>
          <w:sz w:val="44"/>
        </w:rPr>
      </w:pPr>
    </w:p>
    <w:p>
      <w:pPr>
        <w:spacing w:line="4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报价单位</w:t>
      </w:r>
      <w:r>
        <w:rPr>
          <w:rFonts w:hint="eastAsia" w:ascii="仿宋_GB2312" w:hAnsi="仿宋_GB2312" w:eastAsia="仿宋_GB2312" w:cs="仿宋_GB2312"/>
          <w:sz w:val="32"/>
          <w:szCs w:val="32"/>
        </w:rPr>
        <w:t>名称：</w:t>
      </w:r>
      <w:r>
        <w:rPr>
          <w:rFonts w:hint="eastAsia" w:ascii="仿宋_GB2312" w:hAnsi="仿宋_GB2312" w:eastAsia="仿宋_GB2312" w:cs="仿宋_GB2312"/>
          <w:sz w:val="32"/>
          <w:szCs w:val="32"/>
          <w:u w:val="single"/>
        </w:rPr>
        <w:t xml:space="preserve">                            </w:t>
      </w:r>
    </w:p>
    <w:p>
      <w:pPr>
        <w:spacing w:line="4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单位性质：</w:t>
      </w:r>
      <w:r>
        <w:rPr>
          <w:rFonts w:hint="eastAsia" w:ascii="仿宋_GB2312" w:hAnsi="仿宋_GB2312" w:eastAsia="仿宋_GB2312" w:cs="仿宋_GB2312"/>
          <w:sz w:val="32"/>
          <w:szCs w:val="32"/>
          <w:u w:val="single"/>
        </w:rPr>
        <w:t xml:space="preserve">                              </w:t>
      </w:r>
    </w:p>
    <w:p>
      <w:pPr>
        <w:spacing w:line="4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地址：</w:t>
      </w:r>
      <w:r>
        <w:rPr>
          <w:rFonts w:hint="eastAsia" w:ascii="仿宋_GB2312" w:hAnsi="仿宋_GB2312" w:eastAsia="仿宋_GB2312" w:cs="仿宋_GB2312"/>
          <w:sz w:val="32"/>
          <w:szCs w:val="32"/>
          <w:u w:val="single"/>
        </w:rPr>
        <w:t xml:space="preserve">                                  </w:t>
      </w:r>
    </w:p>
    <w:p>
      <w:pPr>
        <w:spacing w:line="4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成立时间：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spacing w:line="4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经营期限： </w:t>
      </w:r>
      <w:r>
        <w:rPr>
          <w:rFonts w:hint="eastAsia" w:ascii="仿宋_GB2312" w:hAnsi="仿宋_GB2312" w:eastAsia="仿宋_GB2312" w:cs="仿宋_GB2312"/>
          <w:sz w:val="32"/>
          <w:szCs w:val="32"/>
          <w:u w:val="single"/>
        </w:rPr>
        <w:t xml:space="preserve">      </w:t>
      </w:r>
    </w:p>
    <w:p>
      <w:pPr>
        <w:spacing w:line="400" w:lineRule="exact"/>
        <w:rPr>
          <w:rFonts w:hint="eastAsia" w:ascii="仿宋_GB2312" w:hAnsi="仿宋_GB2312" w:eastAsia="仿宋_GB2312" w:cs="仿宋_GB2312"/>
          <w:sz w:val="32"/>
          <w:szCs w:val="32"/>
          <w:u w:val="single"/>
        </w:rPr>
      </w:pPr>
    </w:p>
    <w:p>
      <w:pPr>
        <w:spacing w:line="400" w:lineRule="exact"/>
        <w:rPr>
          <w:rFonts w:hint="eastAsia" w:ascii="仿宋_GB2312" w:hAnsi="仿宋_GB2312" w:eastAsia="仿宋_GB2312" w:cs="仿宋_GB2312"/>
          <w:sz w:val="32"/>
          <w:szCs w:val="32"/>
          <w:u w:val="single"/>
        </w:rPr>
      </w:pPr>
    </w:p>
    <w:p>
      <w:pPr>
        <w:spacing w:line="400" w:lineRule="exact"/>
        <w:rPr>
          <w:rFonts w:hint="eastAsia" w:ascii="仿宋_GB2312" w:hAnsi="仿宋_GB2312" w:eastAsia="仿宋_GB2312" w:cs="仿宋_GB2312"/>
          <w:sz w:val="32"/>
          <w:szCs w:val="32"/>
          <w:u w:val="single"/>
        </w:rPr>
      </w:pPr>
    </w:p>
    <w:p>
      <w:pPr>
        <w:spacing w:line="4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法定代表人</w:t>
      </w:r>
      <w:r>
        <w:rPr>
          <w:rFonts w:hint="eastAsia" w:ascii="仿宋_GB2312" w:hAnsi="仿宋_GB2312" w:eastAsia="仿宋_GB2312" w:cs="仿宋_GB2312"/>
          <w:sz w:val="32"/>
          <w:szCs w:val="32"/>
        </w:rPr>
        <w:t>姓名：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报价单位</w:t>
      </w:r>
      <w:r>
        <w:rPr>
          <w:rFonts w:hint="eastAsia" w:ascii="仿宋_GB2312" w:hAnsi="仿宋_GB2312" w:eastAsia="仿宋_GB2312" w:cs="仿宋_GB2312"/>
          <w:sz w:val="32"/>
          <w:szCs w:val="32"/>
          <w:u w:val="single"/>
        </w:rPr>
        <w:t>名称）的法定代表人（</w:t>
      </w:r>
      <w:r>
        <w:rPr>
          <w:rFonts w:hint="eastAsia" w:ascii="仿宋_GB2312" w:hAnsi="仿宋_GB2312" w:eastAsia="仿宋_GB2312" w:cs="仿宋_GB2312"/>
          <w:sz w:val="32"/>
          <w:szCs w:val="32"/>
        </w:rPr>
        <w:t>职务</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电话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spacing w:line="4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特此证明</w:t>
      </w:r>
      <w:r>
        <w:rPr>
          <w:rFonts w:hint="eastAsia" w:ascii="仿宋_GB2312" w:hAnsi="仿宋_GB2312" w:eastAsia="仿宋_GB2312" w:cs="仿宋_GB2312"/>
          <w:sz w:val="32"/>
          <w:szCs w:val="32"/>
          <w:lang w:eastAsia="zh-CN"/>
        </w:rPr>
        <w:t>。</w:t>
      </w:r>
    </w:p>
    <w:p>
      <w:pPr>
        <w:spacing w:line="400" w:lineRule="exact"/>
        <w:ind w:firstLine="640" w:firstLineChars="200"/>
        <w:rPr>
          <w:rFonts w:hint="eastAsia" w:ascii="仿宋_GB2312" w:hAnsi="仿宋_GB2312" w:eastAsia="仿宋_GB2312" w:cs="仿宋_GB2312"/>
          <w:b/>
          <w:bCs/>
          <w:sz w:val="32"/>
          <w:szCs w:val="32"/>
          <w:lang w:val="en-US" w:eastAsia="zh-CN"/>
        </w:rPr>
      </w:pPr>
    </w:p>
    <w:p>
      <w:pPr>
        <w:spacing w:line="40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附件</w:t>
      </w:r>
      <w:r>
        <w:rPr>
          <w:rFonts w:hint="eastAsia" w:ascii="仿宋_GB2312" w:hAnsi="仿宋_GB2312" w:eastAsia="仿宋_GB2312" w:cs="仿宋_GB2312"/>
          <w:b/>
          <w:bCs/>
          <w:sz w:val="32"/>
          <w:szCs w:val="32"/>
        </w:rPr>
        <w:t>：法定代表人身份证复印件</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营业执照副本复印件</w:t>
      </w:r>
    </w:p>
    <w:p>
      <w:pPr>
        <w:spacing w:line="400" w:lineRule="exact"/>
        <w:ind w:firstLine="640" w:firstLineChars="200"/>
        <w:rPr>
          <w:rFonts w:hint="eastAsia" w:ascii="仿宋_GB2312" w:hAnsi="仿宋_GB2312" w:eastAsia="仿宋_GB2312" w:cs="仿宋_GB2312"/>
          <w:sz w:val="32"/>
          <w:szCs w:val="32"/>
        </w:rPr>
      </w:pPr>
    </w:p>
    <w:p>
      <w:pPr>
        <w:spacing w:line="400" w:lineRule="exact"/>
        <w:ind w:firstLine="640" w:firstLineChars="200"/>
        <w:rPr>
          <w:rFonts w:hint="eastAsia" w:ascii="仿宋_GB2312" w:hAnsi="仿宋_GB2312" w:eastAsia="仿宋_GB2312" w:cs="仿宋_GB2312"/>
          <w:sz w:val="32"/>
          <w:szCs w:val="32"/>
        </w:rPr>
      </w:pPr>
    </w:p>
    <w:p>
      <w:pPr>
        <w:spacing w:line="400" w:lineRule="exact"/>
        <w:ind w:firstLine="640" w:firstLineChars="200"/>
        <w:rPr>
          <w:rFonts w:hint="eastAsia" w:ascii="仿宋_GB2312" w:hAnsi="仿宋_GB2312" w:eastAsia="仿宋_GB2312" w:cs="仿宋_GB2312"/>
          <w:sz w:val="32"/>
          <w:szCs w:val="32"/>
        </w:rPr>
      </w:pPr>
    </w:p>
    <w:p>
      <w:pPr>
        <w:spacing w:line="400" w:lineRule="exact"/>
        <w:ind w:firstLine="640" w:firstLineChars="200"/>
        <w:rPr>
          <w:rFonts w:hint="eastAsia" w:ascii="仿宋_GB2312" w:hAnsi="仿宋_GB2312" w:eastAsia="仿宋_GB2312" w:cs="仿宋_GB2312"/>
          <w:sz w:val="32"/>
          <w:szCs w:val="32"/>
        </w:rPr>
      </w:pPr>
    </w:p>
    <w:p>
      <w:pPr>
        <w:spacing w:line="400" w:lineRule="exact"/>
        <w:rPr>
          <w:rFonts w:hint="eastAsia" w:ascii="仿宋_GB2312" w:hAnsi="仿宋_GB2312" w:eastAsia="仿宋_GB2312" w:cs="仿宋_GB2312"/>
          <w:sz w:val="32"/>
          <w:szCs w:val="32"/>
        </w:rPr>
      </w:pPr>
    </w:p>
    <w:p>
      <w:pPr>
        <w:spacing w:line="4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报价单位名称（盖章）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single"/>
        </w:rPr>
        <w:t xml:space="preserve">         　　　　　　　　　　　　　　　　　</w:t>
      </w:r>
    </w:p>
    <w:p>
      <w:pPr>
        <w:spacing w:line="400" w:lineRule="exact"/>
        <w:rPr>
          <w:rFonts w:hint="eastAsia" w:ascii="仿宋_GB2312" w:hAnsi="仿宋_GB2312" w:eastAsia="仿宋_GB2312" w:cs="仿宋_GB2312"/>
          <w:sz w:val="32"/>
          <w:szCs w:val="32"/>
        </w:rPr>
      </w:pPr>
    </w:p>
    <w:p>
      <w:pPr>
        <w:spacing w:line="4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日    期：</w:t>
      </w:r>
      <w:r>
        <w:rPr>
          <w:rFonts w:hint="eastAsia" w:ascii="仿宋_GB2312" w:hAnsi="仿宋_GB2312" w:eastAsia="仿宋_GB2312" w:cs="仿宋_GB2312"/>
          <w:sz w:val="32"/>
          <w:szCs w:val="32"/>
          <w:u w:val="single"/>
        </w:rPr>
        <w:t>　　　　　　　　　　　　　　　　　　　　　　　　　　</w:t>
      </w:r>
    </w:p>
    <w:p>
      <w:pPr>
        <w:spacing w:line="500" w:lineRule="exact"/>
        <w:rPr>
          <w:rFonts w:hint="eastAsia" w:ascii="宋体" w:hAnsi="宋体"/>
          <w:b/>
          <w:color w:val="000000" w:themeColor="text1"/>
          <w:sz w:val="32"/>
          <w:szCs w:val="32"/>
          <w14:textFill>
            <w14:solidFill>
              <w14:schemeClr w14:val="tx1"/>
            </w14:solidFill>
          </w14:textFill>
        </w:rPr>
      </w:pPr>
    </w:p>
    <w:p>
      <w:pPr>
        <w:adjustRightInd w:val="0"/>
        <w:spacing w:line="400" w:lineRule="exact"/>
        <w:jc w:val="left"/>
        <w:rPr>
          <w:rFonts w:ascii="宋体" w:hAnsi="宋体"/>
          <w:color w:val="000000" w:themeColor="text1"/>
          <w:sz w:val="24"/>
          <w14:textFill>
            <w14:solidFill>
              <w14:schemeClr w14:val="tx1"/>
            </w14:solidFill>
          </w14:textFill>
        </w:rPr>
      </w:pPr>
    </w:p>
    <w:p>
      <w:pPr>
        <w:adjustRightInd w:val="0"/>
        <w:spacing w:line="400" w:lineRule="exact"/>
        <w:jc w:val="left"/>
        <w:rPr>
          <w:rFonts w:ascii="宋体" w:hAnsi="宋体"/>
          <w:color w:val="000000" w:themeColor="text1"/>
          <w:sz w:val="24"/>
          <w14:textFill>
            <w14:solidFill>
              <w14:schemeClr w14:val="tx1"/>
            </w14:solidFill>
          </w14:textFill>
        </w:rPr>
      </w:pPr>
    </w:p>
    <w:p>
      <w:pPr>
        <w:adjustRightInd w:val="0"/>
        <w:spacing w:line="400" w:lineRule="exact"/>
        <w:jc w:val="left"/>
        <w:rPr>
          <w:rFonts w:ascii="宋体" w:hAnsi="宋体"/>
          <w:color w:val="000000" w:themeColor="text1"/>
          <w:sz w:val="24"/>
          <w14:textFill>
            <w14:solidFill>
              <w14:schemeClr w14:val="tx1"/>
            </w14:solidFill>
          </w14:textFill>
        </w:rPr>
      </w:pPr>
    </w:p>
    <w:p>
      <w:pPr>
        <w:adjustRightInd w:val="0"/>
        <w:spacing w:line="400" w:lineRule="exact"/>
        <w:jc w:val="left"/>
        <w:rPr>
          <w:rFonts w:ascii="宋体" w:hAnsi="宋体"/>
          <w:color w:val="000000" w:themeColor="text1"/>
          <w:sz w:val="24"/>
          <w14:textFill>
            <w14:solidFill>
              <w14:schemeClr w14:val="tx1"/>
            </w14:solidFill>
          </w14:textFill>
        </w:rPr>
      </w:pPr>
    </w:p>
    <w:p>
      <w:pPr>
        <w:adjustRightInd w:val="0"/>
        <w:spacing w:line="400" w:lineRule="exact"/>
        <w:jc w:val="left"/>
        <w:rPr>
          <w:rFonts w:ascii="宋体" w:hAnsi="宋体"/>
          <w:color w:val="000000" w:themeColor="text1"/>
          <w:sz w:val="24"/>
          <w14:textFill>
            <w14:solidFill>
              <w14:schemeClr w14:val="tx1"/>
            </w14:solidFill>
          </w14:textFill>
        </w:rPr>
      </w:pPr>
    </w:p>
    <w:p>
      <w:pPr>
        <w:adjustRightInd w:val="0"/>
        <w:spacing w:line="400" w:lineRule="exact"/>
        <w:jc w:val="left"/>
        <w:rPr>
          <w:rFonts w:ascii="宋体" w:hAnsi="宋体"/>
          <w:color w:val="000000" w:themeColor="text1"/>
          <w:sz w:val="24"/>
          <w14:textFill>
            <w14:solidFill>
              <w14:schemeClr w14:val="tx1"/>
            </w14:solidFill>
          </w14:textFill>
        </w:rPr>
      </w:pPr>
    </w:p>
    <w:p>
      <w:pPr>
        <w:adjustRightInd w:val="0"/>
        <w:spacing w:line="400" w:lineRule="exact"/>
        <w:jc w:val="left"/>
        <w:rPr>
          <w:rFonts w:ascii="宋体" w:hAnsi="宋体"/>
          <w:color w:val="000000" w:themeColor="text1"/>
          <w:sz w:val="24"/>
          <w14:textFill>
            <w14:solidFill>
              <w14:schemeClr w14:val="tx1"/>
            </w14:solidFill>
          </w14:textFill>
        </w:rPr>
      </w:pPr>
    </w:p>
    <w:p>
      <w:pPr>
        <w:adjustRightInd w:val="0"/>
        <w:spacing w:line="400" w:lineRule="exact"/>
        <w:jc w:val="left"/>
        <w:rPr>
          <w:rFonts w:hint="eastAsia" w:ascii="黑体" w:hAnsi="黑体" w:eastAsia="黑体" w:cs="黑体"/>
          <w:color w:val="000000" w:themeColor="text1"/>
          <w:sz w:val="32"/>
          <w:szCs w:val="32"/>
          <w:lang w:val="en-US" w:eastAsia="zh-CN"/>
          <w14:textFill>
            <w14:solidFill>
              <w14:schemeClr w14:val="tx1"/>
            </w14:solidFill>
          </w14:textFill>
        </w:rPr>
      </w:pPr>
    </w:p>
    <w:p>
      <w:pPr>
        <w:adjustRightInd w:val="0"/>
        <w:spacing w:line="400" w:lineRule="exact"/>
        <w:jc w:val="left"/>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附件3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auto"/>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黑体" w:hAnsi="宋体" w:eastAsia="黑体"/>
          <w:snapToGrid w:val="0"/>
          <w:color w:val="auto"/>
          <w:kern w:val="0"/>
          <w:sz w:val="28"/>
          <w:szCs w:val="28"/>
        </w:rPr>
      </w:pPr>
      <w:r>
        <w:rPr>
          <w:rFonts w:hint="eastAsia" w:ascii="方正小标宋简体" w:hAnsi="方正小标宋简体" w:eastAsia="方正小标宋简体" w:cs="方正小标宋简体"/>
          <w:color w:val="auto"/>
          <w:sz w:val="44"/>
          <w:szCs w:val="44"/>
        </w:rPr>
        <w:t>201</w:t>
      </w:r>
      <w:r>
        <w:rPr>
          <w:rFonts w:hint="eastAsia" w:ascii="方正小标宋简体" w:hAnsi="方正小标宋简体" w:eastAsia="方正小标宋简体" w:cs="方正小标宋简体"/>
          <w:color w:val="auto"/>
          <w:sz w:val="44"/>
          <w:szCs w:val="44"/>
          <w:lang w:val="en-US" w:eastAsia="zh-CN"/>
        </w:rPr>
        <w:t>9</w:t>
      </w:r>
      <w:r>
        <w:rPr>
          <w:rFonts w:hint="eastAsia" w:ascii="方正小标宋简体" w:hAnsi="方正小标宋简体" w:eastAsia="方正小标宋简体" w:cs="方正小标宋简体"/>
          <w:color w:val="auto"/>
          <w:sz w:val="44"/>
          <w:szCs w:val="44"/>
        </w:rPr>
        <w:t>年以来服务的类似项目情况表</w:t>
      </w:r>
    </w:p>
    <w:p>
      <w:pPr>
        <w:adjustRightInd w:val="0"/>
        <w:snapToGrid w:val="0"/>
        <w:spacing w:line="360" w:lineRule="auto"/>
        <w:jc w:val="left"/>
        <w:rPr>
          <w:rFonts w:ascii="Arial" w:hAnsi="Arial"/>
          <w:snapToGrid w:val="0"/>
          <w:color w:val="auto"/>
          <w:kern w:val="0"/>
          <w:sz w:val="28"/>
        </w:rPr>
      </w:pPr>
    </w:p>
    <w:tbl>
      <w:tblPr>
        <w:tblStyle w:val="22"/>
        <w:tblW w:w="8960" w:type="dxa"/>
        <w:jc w:val="center"/>
        <w:tblInd w:w="3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40"/>
        <w:gridCol w:w="66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项目所在地</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发包人名称</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发包人地址</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发包人电话</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合同价格</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项目描述</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备注</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rPr>
            </w:pPr>
          </w:p>
        </w:tc>
      </w:tr>
    </w:tbl>
    <w:p>
      <w:pPr>
        <w:adjustRightInd w:val="0"/>
        <w:snapToGrid w:val="0"/>
        <w:spacing w:line="360" w:lineRule="auto"/>
        <w:jc w:val="center"/>
        <w:rPr>
          <w:rFonts w:hint="eastAsia" w:ascii="仿宋_GB2312" w:hAnsi="仿宋_GB2312" w:eastAsia="仿宋_GB2312" w:cs="仿宋_GB2312"/>
          <w:snapToGrid w:val="0"/>
          <w:color w:val="auto"/>
          <w:kern w:val="0"/>
          <w:sz w:val="32"/>
          <w:szCs w:val="32"/>
        </w:rPr>
      </w:pPr>
    </w:p>
    <w:p>
      <w:pPr>
        <w:adjustRightInd w:val="0"/>
        <w:snapToGrid w:val="0"/>
        <w:spacing w:line="360" w:lineRule="auto"/>
        <w:ind w:firstLine="640" w:firstLineChars="200"/>
        <w:jc w:val="both"/>
        <w:rPr>
          <w:rFonts w:hint="eastAsia" w:ascii="仿宋_GB2312" w:hAnsi="仿宋_GB2312" w:eastAsia="仿宋_GB2312" w:cs="仿宋_GB2312"/>
          <w:b/>
          <w:bCs/>
          <w:snapToGrid w:val="0"/>
          <w:color w:val="auto"/>
          <w:kern w:val="0"/>
          <w:sz w:val="32"/>
          <w:szCs w:val="32"/>
        </w:rPr>
      </w:pPr>
      <w:r>
        <w:rPr>
          <w:rFonts w:hint="eastAsia" w:ascii="仿宋_GB2312" w:hAnsi="仿宋_GB2312" w:eastAsia="仿宋_GB2312" w:cs="仿宋_GB2312"/>
          <w:b/>
          <w:bCs/>
          <w:snapToGrid w:val="0"/>
          <w:color w:val="auto"/>
          <w:kern w:val="0"/>
          <w:sz w:val="32"/>
          <w:szCs w:val="32"/>
          <w:lang w:val="en-US" w:eastAsia="zh-CN"/>
        </w:rPr>
        <w:t>附件：</w:t>
      </w:r>
      <w:r>
        <w:rPr>
          <w:rFonts w:hint="eastAsia" w:ascii="仿宋_GB2312" w:hAnsi="仿宋_GB2312" w:eastAsia="仿宋_GB2312" w:cs="仿宋_GB2312"/>
          <w:b/>
          <w:bCs/>
          <w:snapToGrid w:val="0"/>
          <w:color w:val="auto"/>
          <w:kern w:val="0"/>
          <w:sz w:val="32"/>
          <w:szCs w:val="32"/>
        </w:rPr>
        <w:t>中标通知书或合同复印件</w:t>
      </w:r>
      <w:r>
        <w:rPr>
          <w:rFonts w:hint="eastAsia" w:ascii="仿宋_GB2312" w:hAnsi="仿宋_GB2312" w:eastAsia="仿宋_GB2312" w:cs="仿宋_GB2312"/>
          <w:b/>
          <w:bCs/>
          <w:snapToGrid w:val="0"/>
          <w:color w:val="auto"/>
          <w:kern w:val="0"/>
          <w:sz w:val="32"/>
          <w:szCs w:val="32"/>
          <w:lang w:eastAsia="zh-CN"/>
        </w:rPr>
        <w:t>、</w:t>
      </w:r>
      <w:r>
        <w:rPr>
          <w:rFonts w:hint="eastAsia" w:ascii="仿宋_GB2312" w:hAnsi="仿宋_GB2312" w:eastAsia="仿宋_GB2312" w:cs="仿宋_GB2312"/>
          <w:b/>
          <w:bCs/>
          <w:snapToGrid w:val="0"/>
          <w:color w:val="auto"/>
          <w:kern w:val="0"/>
          <w:sz w:val="32"/>
          <w:szCs w:val="32"/>
        </w:rPr>
        <w:t>优秀设计案例图片</w:t>
      </w:r>
    </w:p>
    <w:p>
      <w:pPr>
        <w:pStyle w:val="7"/>
        <w:spacing w:line="400" w:lineRule="exact"/>
        <w:ind w:firstLine="432"/>
        <w:rPr>
          <w:rFonts w:hint="eastAsia" w:ascii="仿宋_GB2312" w:hAnsi="仿宋_GB2312" w:eastAsia="仿宋_GB2312" w:cs="仿宋_GB2312"/>
          <w:sz w:val="32"/>
          <w:szCs w:val="32"/>
        </w:rPr>
      </w:pPr>
    </w:p>
    <w:p>
      <w:pPr>
        <w:pStyle w:val="7"/>
        <w:spacing w:line="400" w:lineRule="exact"/>
        <w:ind w:firstLine="432"/>
        <w:rPr>
          <w:rFonts w:hint="eastAsia" w:ascii="仿宋_GB2312" w:hAnsi="仿宋_GB2312" w:eastAsia="仿宋_GB2312" w:cs="仿宋_GB2312"/>
          <w:sz w:val="32"/>
          <w:szCs w:val="32"/>
        </w:rPr>
      </w:pPr>
    </w:p>
    <w:p>
      <w:pPr>
        <w:pStyle w:val="7"/>
        <w:spacing w:line="400" w:lineRule="exact"/>
        <w:ind w:firstLine="432"/>
        <w:rPr>
          <w:rFonts w:hint="eastAsia" w:ascii="仿宋_GB2312" w:hAnsi="仿宋_GB2312" w:eastAsia="仿宋_GB2312" w:cs="仿宋_GB2312"/>
          <w:sz w:val="32"/>
          <w:szCs w:val="32"/>
        </w:rPr>
      </w:pPr>
    </w:p>
    <w:p>
      <w:pPr>
        <w:adjustRightInd w:val="0"/>
        <w:snapToGrid w:val="0"/>
        <w:spacing w:line="360" w:lineRule="auto"/>
        <w:ind w:firstLine="640" w:firstLineChars="200"/>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报价单位名称（盖章）</w:t>
      </w:r>
      <w:r>
        <w:rPr>
          <w:rFonts w:hint="eastAsia" w:ascii="仿宋_GB2312" w:hAnsi="仿宋_GB2312" w:eastAsia="仿宋_GB2312" w:cs="仿宋_GB2312"/>
          <w:snapToGrid w:val="0"/>
          <w:kern w:val="0"/>
          <w:sz w:val="32"/>
          <w:szCs w:val="32"/>
        </w:rPr>
        <w:t>：</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w:t>
      </w:r>
    </w:p>
    <w:p>
      <w:pPr>
        <w:adjustRightInd w:val="0"/>
        <w:snapToGrid w:val="0"/>
        <w:spacing w:line="360" w:lineRule="auto"/>
        <w:ind w:firstLine="640" w:firstLineChars="200"/>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napToGrid w:val="0"/>
          <w:kern w:val="0"/>
          <w:sz w:val="32"/>
          <w:szCs w:val="32"/>
        </w:rPr>
        <w:t>法定代表人或其委托代理人（签字）：</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w:t>
      </w:r>
    </w:p>
    <w:p>
      <w:pPr>
        <w:adjustRightInd w:val="0"/>
        <w:snapToGrid w:val="0"/>
        <w:spacing w:line="360" w:lineRule="auto"/>
        <w:ind w:firstLine="640" w:firstLineChars="200"/>
        <w:jc w:val="left"/>
        <w:rPr>
          <w:rFonts w:hint="eastAsia" w:ascii="方正小标宋简体" w:hAnsi="宋体" w:eastAsia="方正小标宋简体"/>
          <w:sz w:val="44"/>
          <w:szCs w:val="44"/>
        </w:rPr>
      </w:pPr>
      <w:r>
        <w:rPr>
          <w:rFonts w:hint="eastAsia" w:ascii="仿宋_GB2312" w:hAnsi="仿宋_GB2312" w:eastAsia="仿宋_GB2312" w:cs="仿宋_GB2312"/>
          <w:snapToGrid w:val="0"/>
          <w:kern w:val="0"/>
          <w:sz w:val="32"/>
          <w:szCs w:val="32"/>
        </w:rPr>
        <w:t>日</w:t>
      </w:r>
      <w:r>
        <w:rPr>
          <w:rFonts w:hint="eastAsia" w:ascii="仿宋_GB2312" w:hAnsi="仿宋_GB2312" w:eastAsia="仿宋_GB2312" w:cs="仿宋_GB2312"/>
          <w:snapToGrid w:val="0"/>
          <w:kern w:val="0"/>
          <w:sz w:val="32"/>
          <w:szCs w:val="32"/>
          <w:lang w:val="en-US" w:eastAsia="zh-CN"/>
        </w:rPr>
        <w:t xml:space="preserve">    </w:t>
      </w:r>
      <w:r>
        <w:rPr>
          <w:rFonts w:hint="eastAsia" w:ascii="仿宋_GB2312" w:hAnsi="仿宋_GB2312" w:eastAsia="仿宋_GB2312" w:cs="仿宋_GB2312"/>
          <w:snapToGrid w:val="0"/>
          <w:kern w:val="0"/>
          <w:sz w:val="32"/>
          <w:szCs w:val="32"/>
        </w:rPr>
        <w:t>期：</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single"/>
          <w:lang w:val="en-US" w:eastAsia="zh-CN"/>
        </w:rPr>
        <w:t xml:space="preserve">  </w:t>
      </w:r>
    </w:p>
    <w:p>
      <w:pPr>
        <w:adjustRightInd w:val="0"/>
        <w:spacing w:line="400" w:lineRule="exact"/>
        <w:jc w:val="left"/>
        <w:rPr>
          <w:rFonts w:hint="eastAsia" w:ascii="宋体" w:hAnsi="宋体"/>
          <w:color w:val="000000" w:themeColor="text1"/>
          <w:sz w:val="24"/>
          <w:lang w:val="en-US" w:eastAsia="zh-CN"/>
          <w14:textFill>
            <w14:solidFill>
              <w14:schemeClr w14:val="tx1"/>
            </w14:solidFill>
          </w14:textFill>
        </w:rPr>
      </w:pPr>
    </w:p>
    <w:p>
      <w:pPr>
        <w:adjustRightInd w:val="0"/>
        <w:spacing w:line="400" w:lineRule="exact"/>
        <w:jc w:val="left"/>
        <w:rPr>
          <w:rFonts w:hint="eastAsia" w:ascii="宋体" w:hAnsi="宋体"/>
          <w:color w:val="000000" w:themeColor="text1"/>
          <w:sz w:val="24"/>
          <w:lang w:val="en-US" w:eastAsia="zh-CN"/>
          <w14:textFill>
            <w14:solidFill>
              <w14:schemeClr w14:val="tx1"/>
            </w14:solidFill>
          </w14:textFill>
        </w:rPr>
      </w:pPr>
    </w:p>
    <w:p>
      <w:pPr>
        <w:adjustRightInd w:val="0"/>
        <w:spacing w:line="400" w:lineRule="exact"/>
        <w:jc w:val="left"/>
        <w:rPr>
          <w:rFonts w:hint="eastAsia" w:ascii="宋体" w:hAnsi="宋体"/>
          <w:color w:val="000000" w:themeColor="text1"/>
          <w:sz w:val="24"/>
          <w:lang w:val="en-US" w:eastAsia="zh-CN"/>
          <w14:textFill>
            <w14:solidFill>
              <w14:schemeClr w14:val="tx1"/>
            </w14:solidFill>
          </w14:textFill>
        </w:rPr>
      </w:pPr>
    </w:p>
    <w:p>
      <w:pPr>
        <w:adjustRightInd w:val="0"/>
        <w:spacing w:line="400" w:lineRule="exact"/>
        <w:jc w:val="left"/>
        <w:rPr>
          <w:rFonts w:hint="eastAsia" w:ascii="宋体" w:hAnsi="宋体"/>
          <w:color w:val="000000" w:themeColor="text1"/>
          <w:sz w:val="24"/>
          <w:lang w:val="en-US" w:eastAsia="zh-CN"/>
          <w14:textFill>
            <w14:solidFill>
              <w14:schemeClr w14:val="tx1"/>
            </w14:solidFill>
          </w14:textFill>
        </w:rPr>
      </w:pPr>
    </w:p>
    <w:p>
      <w:pPr>
        <w:adjustRightInd w:val="0"/>
        <w:spacing w:line="400" w:lineRule="exact"/>
        <w:jc w:val="left"/>
        <w:rPr>
          <w:rFonts w:hint="eastAsia" w:ascii="宋体" w:hAnsi="宋体"/>
          <w:color w:val="000000" w:themeColor="text1"/>
          <w:sz w:val="24"/>
          <w:lang w:val="en-US" w:eastAsia="zh-CN"/>
          <w14:textFill>
            <w14:solidFill>
              <w14:schemeClr w14:val="tx1"/>
            </w14:solidFill>
          </w14:textFill>
        </w:rPr>
      </w:pPr>
    </w:p>
    <w:p>
      <w:pPr>
        <w:spacing w:line="360" w:lineRule="auto"/>
        <w:jc w:val="left"/>
        <w:rPr>
          <w:rFonts w:hint="eastAsia" w:ascii="黑体" w:hAnsi="黑体" w:eastAsia="黑体" w:cs="黑体"/>
          <w:b w:val="0"/>
          <w:bCs/>
          <w:sz w:val="32"/>
          <w:szCs w:val="32"/>
          <w:lang w:val="en-US" w:eastAsia="zh-CN"/>
        </w:rPr>
      </w:pPr>
    </w:p>
    <w:p>
      <w:pPr>
        <w:spacing w:line="360" w:lineRule="auto"/>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附件4</w:t>
      </w:r>
    </w:p>
    <w:p>
      <w:pPr>
        <w:spacing w:line="360" w:lineRule="auto"/>
        <w:jc w:val="center"/>
        <w:rPr>
          <w:rFonts w:hint="eastAsia" w:ascii="宋体" w:hAnsi="宋体"/>
          <w:b/>
          <w:sz w:val="24"/>
        </w:rPr>
      </w:pPr>
    </w:p>
    <w:p>
      <w:pPr>
        <w:spacing w:line="360" w:lineRule="auto"/>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rPr>
        <w:t>售后服务承诺</w:t>
      </w:r>
      <w:r>
        <w:rPr>
          <w:rFonts w:hint="eastAsia" w:ascii="方正小标宋简体" w:hAnsi="方正小标宋简体" w:eastAsia="方正小标宋简体" w:cs="方正小标宋简体"/>
          <w:b w:val="0"/>
          <w:bCs/>
          <w:sz w:val="44"/>
          <w:szCs w:val="44"/>
          <w:lang w:val="en-US" w:eastAsia="zh-CN"/>
        </w:rPr>
        <w:t>书</w:t>
      </w:r>
    </w:p>
    <w:p>
      <w:pPr>
        <w:spacing w:line="360" w:lineRule="auto"/>
        <w:ind w:firstLine="2880" w:firstLineChars="900"/>
        <w:jc w:val="left"/>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Cs/>
          <w:sz w:val="32"/>
          <w:szCs w:val="32"/>
          <w:lang w:val="en-US" w:eastAsia="zh-CN"/>
        </w:rPr>
        <w:t>（可自行对售后服务进行描述）</w:t>
      </w: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spacing w:line="360" w:lineRule="auto"/>
        <w:jc w:val="left"/>
        <w:rPr>
          <w:rFonts w:hint="eastAsia" w:ascii="宋体" w:hAnsi="宋体"/>
          <w:b/>
          <w:sz w:val="24"/>
          <w:lang w:val="en-US" w:eastAsia="zh-CN"/>
        </w:rPr>
      </w:pPr>
    </w:p>
    <w:p>
      <w:pPr>
        <w:adjustRightInd w:val="0"/>
        <w:spacing w:line="400" w:lineRule="exact"/>
        <w:jc w:val="left"/>
        <w:rPr>
          <w:rFonts w:hint="eastAsia" w:ascii="宋体" w:hAnsi="宋体"/>
          <w:color w:val="000000" w:themeColor="text1"/>
          <w:sz w:val="24"/>
          <w:lang w:val="en-US" w:eastAsia="zh-CN"/>
          <w14:textFill>
            <w14:solidFill>
              <w14:schemeClr w14:val="tx1"/>
            </w14:solidFill>
          </w14:textFill>
        </w:rPr>
      </w:pPr>
    </w:p>
    <w:sectPr>
      <w:footerReference r:id="rId5" w:type="default"/>
      <w:footnotePr>
        <w:pos w:val="beneathText"/>
      </w:footnotePr>
      <w:pgSz w:w="11905" w:h="16837"/>
      <w:pgMar w:top="595" w:right="1134" w:bottom="595" w:left="850" w:header="851" w:footer="992" w:gutter="0"/>
      <w:pgNumType w:fmt="numberInDash"/>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10006FF" w:usb1="4000205B" w:usb2="00000010" w:usb3="00000000" w:csb0="2000019F"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
      <w:pStyle w:val="43"/>
      <w:lvlText w:val="%1."/>
      <w:lvlJc w:val="left"/>
      <w:pPr>
        <w:tabs>
          <w:tab w:val="left" w:pos="420"/>
        </w:tabs>
        <w:ind w:left="430" w:hanging="430"/>
      </w:pPr>
      <w:rPr>
        <w:rFonts w:hint="eastAsia"/>
      </w:rPr>
    </w:lvl>
    <w:lvl w:ilvl="1" w:tentative="0">
      <w:start w:val="1"/>
      <w:numFmt w:val="decimal"/>
      <w:pStyle w:val="46"/>
      <w:lvlText w:val="%1.%2"/>
      <w:lvlJc w:val="left"/>
      <w:pPr>
        <w:tabs>
          <w:tab w:val="left" w:pos="1268"/>
        </w:tabs>
        <w:ind w:left="1268" w:hanging="700"/>
      </w:pPr>
      <w:rPr>
        <w:rFonts w:hint="eastAsia"/>
      </w:rPr>
    </w:lvl>
    <w:lvl w:ilvl="2" w:tentative="0">
      <w:start w:val="1"/>
      <w:numFmt w:val="decimal"/>
      <w:pStyle w:val="51"/>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00000012"/>
    <w:multiLevelType w:val="multilevel"/>
    <w:tmpl w:val="00000012"/>
    <w:lvl w:ilvl="0" w:tentative="0">
      <w:start w:val="1"/>
      <w:numFmt w:val="decimal"/>
      <w:lvlText w:val="%1."/>
      <w:lvlJc w:val="left"/>
      <w:pPr>
        <w:tabs>
          <w:tab w:val="left" w:pos="0"/>
        </w:tabs>
        <w:ind w:left="420" w:hanging="420"/>
      </w:pPr>
      <w:rPr>
        <w:rFonts w:hint="eastAsia"/>
      </w:rPr>
    </w:lvl>
    <w:lvl w:ilvl="1" w:tentative="0">
      <w:start w:val="1"/>
      <w:numFmt w:val="decimal"/>
      <w:pStyle w:val="28"/>
      <w:lvlText w:val="%1.%2"/>
      <w:lvlJc w:val="left"/>
      <w:pPr>
        <w:tabs>
          <w:tab w:val="left" w:pos="700"/>
        </w:tabs>
        <w:ind w:left="700" w:hanging="700"/>
      </w:pPr>
      <w:rPr>
        <w:rFonts w:hint="eastAsia"/>
      </w:rPr>
    </w:lvl>
    <w:lvl w:ilvl="2" w:tentative="0">
      <w:start w:val="1"/>
      <w:numFmt w:val="decimal"/>
      <w:lvlText w:val="%1.%2.%3"/>
      <w:lvlJc w:val="left"/>
      <w:pPr>
        <w:tabs>
          <w:tab w:val="left" w:pos="0"/>
        </w:tabs>
        <w:ind w:left="1418" w:hanging="1418"/>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footnotePr>
    <w:pos w:val="beneathText"/>
  </w:foot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A11"/>
    <w:rsid w:val="00007FDD"/>
    <w:rsid w:val="0001119D"/>
    <w:rsid w:val="0001306B"/>
    <w:rsid w:val="00015861"/>
    <w:rsid w:val="00022146"/>
    <w:rsid w:val="00023524"/>
    <w:rsid w:val="0003402B"/>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B083C"/>
    <w:rsid w:val="000B21F7"/>
    <w:rsid w:val="000B6E50"/>
    <w:rsid w:val="000C0234"/>
    <w:rsid w:val="000C4EC1"/>
    <w:rsid w:val="000C68A7"/>
    <w:rsid w:val="000D07D6"/>
    <w:rsid w:val="000D31BE"/>
    <w:rsid w:val="000D4F57"/>
    <w:rsid w:val="000D52B5"/>
    <w:rsid w:val="000F1E6B"/>
    <w:rsid w:val="001028CF"/>
    <w:rsid w:val="00110D6F"/>
    <w:rsid w:val="00117381"/>
    <w:rsid w:val="001176F8"/>
    <w:rsid w:val="00120E78"/>
    <w:rsid w:val="00120F74"/>
    <w:rsid w:val="001239CF"/>
    <w:rsid w:val="00124F63"/>
    <w:rsid w:val="0012660A"/>
    <w:rsid w:val="001331BD"/>
    <w:rsid w:val="00133460"/>
    <w:rsid w:val="00141712"/>
    <w:rsid w:val="00143FF6"/>
    <w:rsid w:val="0015538C"/>
    <w:rsid w:val="001572B7"/>
    <w:rsid w:val="00162891"/>
    <w:rsid w:val="001646DD"/>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2D83"/>
    <w:rsid w:val="001D3771"/>
    <w:rsid w:val="001D62BD"/>
    <w:rsid w:val="001E6A96"/>
    <w:rsid w:val="001E6E99"/>
    <w:rsid w:val="001E732A"/>
    <w:rsid w:val="001F171A"/>
    <w:rsid w:val="00202341"/>
    <w:rsid w:val="00203CFB"/>
    <w:rsid w:val="00212626"/>
    <w:rsid w:val="00213436"/>
    <w:rsid w:val="0021603B"/>
    <w:rsid w:val="00217923"/>
    <w:rsid w:val="0023566F"/>
    <w:rsid w:val="00241C2F"/>
    <w:rsid w:val="0024204D"/>
    <w:rsid w:val="00244F47"/>
    <w:rsid w:val="00250433"/>
    <w:rsid w:val="00252C7D"/>
    <w:rsid w:val="00262273"/>
    <w:rsid w:val="00264144"/>
    <w:rsid w:val="00264FDC"/>
    <w:rsid w:val="00266490"/>
    <w:rsid w:val="00272F24"/>
    <w:rsid w:val="002733C6"/>
    <w:rsid w:val="002765FA"/>
    <w:rsid w:val="00277BDC"/>
    <w:rsid w:val="0028110B"/>
    <w:rsid w:val="00287AFE"/>
    <w:rsid w:val="00293259"/>
    <w:rsid w:val="00295AA7"/>
    <w:rsid w:val="002969A0"/>
    <w:rsid w:val="002A00F2"/>
    <w:rsid w:val="002B5E63"/>
    <w:rsid w:val="002B68FB"/>
    <w:rsid w:val="002B698B"/>
    <w:rsid w:val="002C082D"/>
    <w:rsid w:val="002C29E5"/>
    <w:rsid w:val="002C2A93"/>
    <w:rsid w:val="002D004E"/>
    <w:rsid w:val="002D79D1"/>
    <w:rsid w:val="002E09F4"/>
    <w:rsid w:val="002E0F4F"/>
    <w:rsid w:val="002F3456"/>
    <w:rsid w:val="00300C8F"/>
    <w:rsid w:val="003070F3"/>
    <w:rsid w:val="0031539C"/>
    <w:rsid w:val="00323AA6"/>
    <w:rsid w:val="00324303"/>
    <w:rsid w:val="00324865"/>
    <w:rsid w:val="003415FF"/>
    <w:rsid w:val="003447F5"/>
    <w:rsid w:val="00346854"/>
    <w:rsid w:val="00347D60"/>
    <w:rsid w:val="00352341"/>
    <w:rsid w:val="003543A2"/>
    <w:rsid w:val="00357802"/>
    <w:rsid w:val="003618BF"/>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1A7"/>
    <w:rsid w:val="003F66F2"/>
    <w:rsid w:val="003F7704"/>
    <w:rsid w:val="00400B14"/>
    <w:rsid w:val="004025A3"/>
    <w:rsid w:val="00410E2B"/>
    <w:rsid w:val="00415963"/>
    <w:rsid w:val="00417EE1"/>
    <w:rsid w:val="00420727"/>
    <w:rsid w:val="00422BA6"/>
    <w:rsid w:val="0042520F"/>
    <w:rsid w:val="0042613C"/>
    <w:rsid w:val="00440118"/>
    <w:rsid w:val="00446442"/>
    <w:rsid w:val="0044655A"/>
    <w:rsid w:val="00451ACB"/>
    <w:rsid w:val="00453844"/>
    <w:rsid w:val="00463E4D"/>
    <w:rsid w:val="00474F1C"/>
    <w:rsid w:val="0048544B"/>
    <w:rsid w:val="004961A2"/>
    <w:rsid w:val="00496E04"/>
    <w:rsid w:val="004A2A12"/>
    <w:rsid w:val="004B046D"/>
    <w:rsid w:val="004B1C3A"/>
    <w:rsid w:val="004B1F96"/>
    <w:rsid w:val="004B2DD4"/>
    <w:rsid w:val="004C28B2"/>
    <w:rsid w:val="004E133F"/>
    <w:rsid w:val="004E2672"/>
    <w:rsid w:val="004E6C5E"/>
    <w:rsid w:val="004E7888"/>
    <w:rsid w:val="004F6237"/>
    <w:rsid w:val="0050372E"/>
    <w:rsid w:val="00515632"/>
    <w:rsid w:val="00516554"/>
    <w:rsid w:val="0051796A"/>
    <w:rsid w:val="005270AE"/>
    <w:rsid w:val="0053009D"/>
    <w:rsid w:val="00530D64"/>
    <w:rsid w:val="00534657"/>
    <w:rsid w:val="00537493"/>
    <w:rsid w:val="005445B3"/>
    <w:rsid w:val="0055171C"/>
    <w:rsid w:val="00552965"/>
    <w:rsid w:val="0055615F"/>
    <w:rsid w:val="005632AF"/>
    <w:rsid w:val="005662B3"/>
    <w:rsid w:val="00571D39"/>
    <w:rsid w:val="005738D4"/>
    <w:rsid w:val="00581632"/>
    <w:rsid w:val="00584699"/>
    <w:rsid w:val="0058711C"/>
    <w:rsid w:val="005927EE"/>
    <w:rsid w:val="0059627D"/>
    <w:rsid w:val="005A0A2D"/>
    <w:rsid w:val="005A3583"/>
    <w:rsid w:val="005A45BC"/>
    <w:rsid w:val="005A5752"/>
    <w:rsid w:val="005A6B82"/>
    <w:rsid w:val="005A77CA"/>
    <w:rsid w:val="005B389D"/>
    <w:rsid w:val="005B79D0"/>
    <w:rsid w:val="005D191F"/>
    <w:rsid w:val="005E13A1"/>
    <w:rsid w:val="005E452E"/>
    <w:rsid w:val="005E75AD"/>
    <w:rsid w:val="005F17BB"/>
    <w:rsid w:val="00600432"/>
    <w:rsid w:val="00600DC2"/>
    <w:rsid w:val="00600F30"/>
    <w:rsid w:val="00621FA6"/>
    <w:rsid w:val="006258D8"/>
    <w:rsid w:val="00626D3E"/>
    <w:rsid w:val="006323EA"/>
    <w:rsid w:val="0064130B"/>
    <w:rsid w:val="006530AA"/>
    <w:rsid w:val="0065327F"/>
    <w:rsid w:val="0065361F"/>
    <w:rsid w:val="0065734D"/>
    <w:rsid w:val="00665F7D"/>
    <w:rsid w:val="006660AE"/>
    <w:rsid w:val="006713E5"/>
    <w:rsid w:val="00675FE0"/>
    <w:rsid w:val="00680144"/>
    <w:rsid w:val="00684B49"/>
    <w:rsid w:val="00686B28"/>
    <w:rsid w:val="006901B9"/>
    <w:rsid w:val="006944D6"/>
    <w:rsid w:val="006965D6"/>
    <w:rsid w:val="006C1A37"/>
    <w:rsid w:val="006C1A52"/>
    <w:rsid w:val="006C2C96"/>
    <w:rsid w:val="006C47F5"/>
    <w:rsid w:val="006D122F"/>
    <w:rsid w:val="006E030B"/>
    <w:rsid w:val="006E105B"/>
    <w:rsid w:val="006E5644"/>
    <w:rsid w:val="006E565F"/>
    <w:rsid w:val="006F315D"/>
    <w:rsid w:val="006F78BA"/>
    <w:rsid w:val="00700E17"/>
    <w:rsid w:val="00702AA1"/>
    <w:rsid w:val="007104C5"/>
    <w:rsid w:val="0071233C"/>
    <w:rsid w:val="0072698C"/>
    <w:rsid w:val="00727DBE"/>
    <w:rsid w:val="00736229"/>
    <w:rsid w:val="0073712D"/>
    <w:rsid w:val="007405D7"/>
    <w:rsid w:val="00747EDC"/>
    <w:rsid w:val="0075297A"/>
    <w:rsid w:val="00755B42"/>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C3637"/>
    <w:rsid w:val="007E027A"/>
    <w:rsid w:val="007E219D"/>
    <w:rsid w:val="007E6947"/>
    <w:rsid w:val="007E7A41"/>
    <w:rsid w:val="007E7CB0"/>
    <w:rsid w:val="007F4BC2"/>
    <w:rsid w:val="00804F83"/>
    <w:rsid w:val="0081171A"/>
    <w:rsid w:val="00812C36"/>
    <w:rsid w:val="00815E01"/>
    <w:rsid w:val="00823305"/>
    <w:rsid w:val="008305D5"/>
    <w:rsid w:val="00833602"/>
    <w:rsid w:val="008429A8"/>
    <w:rsid w:val="008430A2"/>
    <w:rsid w:val="00850992"/>
    <w:rsid w:val="00854539"/>
    <w:rsid w:val="00854C0B"/>
    <w:rsid w:val="00855CDE"/>
    <w:rsid w:val="00866172"/>
    <w:rsid w:val="00872239"/>
    <w:rsid w:val="00881F49"/>
    <w:rsid w:val="00882057"/>
    <w:rsid w:val="0089001E"/>
    <w:rsid w:val="00893C0A"/>
    <w:rsid w:val="00897672"/>
    <w:rsid w:val="008A0AA9"/>
    <w:rsid w:val="008A5C34"/>
    <w:rsid w:val="008A640E"/>
    <w:rsid w:val="008A6425"/>
    <w:rsid w:val="008C08F2"/>
    <w:rsid w:val="008C1D22"/>
    <w:rsid w:val="008C5AF5"/>
    <w:rsid w:val="008C7E2F"/>
    <w:rsid w:val="008E2CF8"/>
    <w:rsid w:val="008F2A3F"/>
    <w:rsid w:val="008F5F75"/>
    <w:rsid w:val="00903A1A"/>
    <w:rsid w:val="00903A61"/>
    <w:rsid w:val="00903C9E"/>
    <w:rsid w:val="0091187D"/>
    <w:rsid w:val="0091484F"/>
    <w:rsid w:val="00916BA5"/>
    <w:rsid w:val="00922C3E"/>
    <w:rsid w:val="009245DF"/>
    <w:rsid w:val="00926CF7"/>
    <w:rsid w:val="009336D8"/>
    <w:rsid w:val="00942D4A"/>
    <w:rsid w:val="0095199D"/>
    <w:rsid w:val="009545EB"/>
    <w:rsid w:val="00955B3A"/>
    <w:rsid w:val="009622D7"/>
    <w:rsid w:val="009665E3"/>
    <w:rsid w:val="00970FC2"/>
    <w:rsid w:val="00976397"/>
    <w:rsid w:val="009776D5"/>
    <w:rsid w:val="00977CF3"/>
    <w:rsid w:val="00981521"/>
    <w:rsid w:val="009826FC"/>
    <w:rsid w:val="009903D6"/>
    <w:rsid w:val="00990CAB"/>
    <w:rsid w:val="009925A9"/>
    <w:rsid w:val="00992A48"/>
    <w:rsid w:val="00993CAC"/>
    <w:rsid w:val="00994BF4"/>
    <w:rsid w:val="0099578B"/>
    <w:rsid w:val="00995E66"/>
    <w:rsid w:val="009A3388"/>
    <w:rsid w:val="009A411A"/>
    <w:rsid w:val="009B3FA1"/>
    <w:rsid w:val="009B4E62"/>
    <w:rsid w:val="009B5F99"/>
    <w:rsid w:val="009B688F"/>
    <w:rsid w:val="009B6DCE"/>
    <w:rsid w:val="009D1764"/>
    <w:rsid w:val="009D5D1C"/>
    <w:rsid w:val="009D5FB8"/>
    <w:rsid w:val="009E048C"/>
    <w:rsid w:val="009E3499"/>
    <w:rsid w:val="009E7873"/>
    <w:rsid w:val="009E7AB9"/>
    <w:rsid w:val="009F2E0E"/>
    <w:rsid w:val="009F3B79"/>
    <w:rsid w:val="00A05EF3"/>
    <w:rsid w:val="00A07AE6"/>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606EA"/>
    <w:rsid w:val="00A6614A"/>
    <w:rsid w:val="00A67EB6"/>
    <w:rsid w:val="00A70688"/>
    <w:rsid w:val="00A71540"/>
    <w:rsid w:val="00A734CD"/>
    <w:rsid w:val="00A833A6"/>
    <w:rsid w:val="00A93C55"/>
    <w:rsid w:val="00AA4C89"/>
    <w:rsid w:val="00AA54DF"/>
    <w:rsid w:val="00AA5D11"/>
    <w:rsid w:val="00AB2C41"/>
    <w:rsid w:val="00AB4F58"/>
    <w:rsid w:val="00AB5B78"/>
    <w:rsid w:val="00AB7719"/>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179A6"/>
    <w:rsid w:val="00B22D7C"/>
    <w:rsid w:val="00B31FED"/>
    <w:rsid w:val="00B33DA9"/>
    <w:rsid w:val="00B34B33"/>
    <w:rsid w:val="00B374F3"/>
    <w:rsid w:val="00B4089B"/>
    <w:rsid w:val="00B42D15"/>
    <w:rsid w:val="00B42FF1"/>
    <w:rsid w:val="00B44474"/>
    <w:rsid w:val="00B5457B"/>
    <w:rsid w:val="00B55600"/>
    <w:rsid w:val="00B55DB4"/>
    <w:rsid w:val="00B569E9"/>
    <w:rsid w:val="00B63B95"/>
    <w:rsid w:val="00B63CB7"/>
    <w:rsid w:val="00B76901"/>
    <w:rsid w:val="00B84DDF"/>
    <w:rsid w:val="00B87D5B"/>
    <w:rsid w:val="00B928BD"/>
    <w:rsid w:val="00B929F4"/>
    <w:rsid w:val="00B9339D"/>
    <w:rsid w:val="00B93454"/>
    <w:rsid w:val="00B963C3"/>
    <w:rsid w:val="00B97C91"/>
    <w:rsid w:val="00B97EFD"/>
    <w:rsid w:val="00BA1180"/>
    <w:rsid w:val="00BA1AA7"/>
    <w:rsid w:val="00BA2631"/>
    <w:rsid w:val="00BA488C"/>
    <w:rsid w:val="00BA5EA3"/>
    <w:rsid w:val="00BB4C74"/>
    <w:rsid w:val="00BB61B8"/>
    <w:rsid w:val="00BD0EBF"/>
    <w:rsid w:val="00BD4A8C"/>
    <w:rsid w:val="00BE2ACE"/>
    <w:rsid w:val="00BE4155"/>
    <w:rsid w:val="00BE7F99"/>
    <w:rsid w:val="00BF32FC"/>
    <w:rsid w:val="00C058AD"/>
    <w:rsid w:val="00C06E59"/>
    <w:rsid w:val="00C07A11"/>
    <w:rsid w:val="00C13B70"/>
    <w:rsid w:val="00C2422A"/>
    <w:rsid w:val="00C253A9"/>
    <w:rsid w:val="00C31A47"/>
    <w:rsid w:val="00C32328"/>
    <w:rsid w:val="00C33458"/>
    <w:rsid w:val="00C43D01"/>
    <w:rsid w:val="00C50C30"/>
    <w:rsid w:val="00C54BD9"/>
    <w:rsid w:val="00C563DC"/>
    <w:rsid w:val="00C640A3"/>
    <w:rsid w:val="00C643CF"/>
    <w:rsid w:val="00C65C25"/>
    <w:rsid w:val="00C700C1"/>
    <w:rsid w:val="00C710E9"/>
    <w:rsid w:val="00C71C6A"/>
    <w:rsid w:val="00C74154"/>
    <w:rsid w:val="00C74601"/>
    <w:rsid w:val="00C81A60"/>
    <w:rsid w:val="00C82FBA"/>
    <w:rsid w:val="00C8673E"/>
    <w:rsid w:val="00C94322"/>
    <w:rsid w:val="00C9554A"/>
    <w:rsid w:val="00CA1BF4"/>
    <w:rsid w:val="00CB0004"/>
    <w:rsid w:val="00CB48B8"/>
    <w:rsid w:val="00CB578D"/>
    <w:rsid w:val="00CC2DDC"/>
    <w:rsid w:val="00CC4A07"/>
    <w:rsid w:val="00CC5BD6"/>
    <w:rsid w:val="00CC755E"/>
    <w:rsid w:val="00CC7F4B"/>
    <w:rsid w:val="00CD5512"/>
    <w:rsid w:val="00CE3CE2"/>
    <w:rsid w:val="00CE7195"/>
    <w:rsid w:val="00CF3899"/>
    <w:rsid w:val="00CF7BB9"/>
    <w:rsid w:val="00D11724"/>
    <w:rsid w:val="00D1368F"/>
    <w:rsid w:val="00D22316"/>
    <w:rsid w:val="00D249E7"/>
    <w:rsid w:val="00D36412"/>
    <w:rsid w:val="00D4027B"/>
    <w:rsid w:val="00D41F0C"/>
    <w:rsid w:val="00D427C5"/>
    <w:rsid w:val="00D45764"/>
    <w:rsid w:val="00D4608B"/>
    <w:rsid w:val="00D46A94"/>
    <w:rsid w:val="00D4702E"/>
    <w:rsid w:val="00D53A35"/>
    <w:rsid w:val="00D5413C"/>
    <w:rsid w:val="00D6152B"/>
    <w:rsid w:val="00D6152E"/>
    <w:rsid w:val="00D63E9E"/>
    <w:rsid w:val="00D773CC"/>
    <w:rsid w:val="00D826C6"/>
    <w:rsid w:val="00D90DAB"/>
    <w:rsid w:val="00D9498E"/>
    <w:rsid w:val="00DA2C64"/>
    <w:rsid w:val="00DA3982"/>
    <w:rsid w:val="00DA4489"/>
    <w:rsid w:val="00DA72B4"/>
    <w:rsid w:val="00DB0D9A"/>
    <w:rsid w:val="00DB4245"/>
    <w:rsid w:val="00DC2A4D"/>
    <w:rsid w:val="00DC2B35"/>
    <w:rsid w:val="00DC5264"/>
    <w:rsid w:val="00DC5CAE"/>
    <w:rsid w:val="00DD2AC0"/>
    <w:rsid w:val="00DE06E6"/>
    <w:rsid w:val="00DE54A8"/>
    <w:rsid w:val="00DE57DB"/>
    <w:rsid w:val="00DE6BE7"/>
    <w:rsid w:val="00DE7C89"/>
    <w:rsid w:val="00DF24E7"/>
    <w:rsid w:val="00DF45CE"/>
    <w:rsid w:val="00DF5952"/>
    <w:rsid w:val="00E0277A"/>
    <w:rsid w:val="00E02D04"/>
    <w:rsid w:val="00E04E4B"/>
    <w:rsid w:val="00E054BC"/>
    <w:rsid w:val="00E07D08"/>
    <w:rsid w:val="00E144CE"/>
    <w:rsid w:val="00E1476C"/>
    <w:rsid w:val="00E2215A"/>
    <w:rsid w:val="00E23BF6"/>
    <w:rsid w:val="00E26B21"/>
    <w:rsid w:val="00E31A19"/>
    <w:rsid w:val="00E322ED"/>
    <w:rsid w:val="00E3246F"/>
    <w:rsid w:val="00E33C79"/>
    <w:rsid w:val="00E36194"/>
    <w:rsid w:val="00E432A5"/>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1C45"/>
    <w:rsid w:val="00EB221C"/>
    <w:rsid w:val="00EB5903"/>
    <w:rsid w:val="00EB72F2"/>
    <w:rsid w:val="00EB78FA"/>
    <w:rsid w:val="00EC0536"/>
    <w:rsid w:val="00EC09D6"/>
    <w:rsid w:val="00EC39A0"/>
    <w:rsid w:val="00EC5134"/>
    <w:rsid w:val="00ED1933"/>
    <w:rsid w:val="00ED419F"/>
    <w:rsid w:val="00ED7FF0"/>
    <w:rsid w:val="00EE0095"/>
    <w:rsid w:val="00EE16C4"/>
    <w:rsid w:val="00EF2AE5"/>
    <w:rsid w:val="00EF2BB6"/>
    <w:rsid w:val="00EF31D8"/>
    <w:rsid w:val="00EF632B"/>
    <w:rsid w:val="00EF6E9C"/>
    <w:rsid w:val="00F04E5A"/>
    <w:rsid w:val="00F16760"/>
    <w:rsid w:val="00F428E0"/>
    <w:rsid w:val="00F45573"/>
    <w:rsid w:val="00F53D1A"/>
    <w:rsid w:val="00F63898"/>
    <w:rsid w:val="00F6553D"/>
    <w:rsid w:val="00F71A52"/>
    <w:rsid w:val="00F74198"/>
    <w:rsid w:val="00F808EF"/>
    <w:rsid w:val="00F92ED6"/>
    <w:rsid w:val="00F93400"/>
    <w:rsid w:val="00F94DC6"/>
    <w:rsid w:val="00F97264"/>
    <w:rsid w:val="00FA33EF"/>
    <w:rsid w:val="00FA7142"/>
    <w:rsid w:val="00FB1036"/>
    <w:rsid w:val="00FB2EA0"/>
    <w:rsid w:val="00FB4DAF"/>
    <w:rsid w:val="00FC376C"/>
    <w:rsid w:val="00FC5072"/>
    <w:rsid w:val="00FD3A14"/>
    <w:rsid w:val="00FD5C35"/>
    <w:rsid w:val="00FE29BD"/>
    <w:rsid w:val="00FE2C36"/>
    <w:rsid w:val="00FF18DE"/>
    <w:rsid w:val="00FF66A0"/>
    <w:rsid w:val="021A4BF1"/>
    <w:rsid w:val="02E57314"/>
    <w:rsid w:val="038A635A"/>
    <w:rsid w:val="05CB0F64"/>
    <w:rsid w:val="07A008A4"/>
    <w:rsid w:val="0AFE7A57"/>
    <w:rsid w:val="0C981349"/>
    <w:rsid w:val="0CBA04E7"/>
    <w:rsid w:val="0E83485B"/>
    <w:rsid w:val="0FD07A86"/>
    <w:rsid w:val="10EA595B"/>
    <w:rsid w:val="110A1AD5"/>
    <w:rsid w:val="11E50982"/>
    <w:rsid w:val="12FC4EED"/>
    <w:rsid w:val="13383ED1"/>
    <w:rsid w:val="15AE2336"/>
    <w:rsid w:val="16831E2E"/>
    <w:rsid w:val="16E9671E"/>
    <w:rsid w:val="180541EC"/>
    <w:rsid w:val="1946389F"/>
    <w:rsid w:val="197C5011"/>
    <w:rsid w:val="1A7B08FD"/>
    <w:rsid w:val="23090B5F"/>
    <w:rsid w:val="24E87A6B"/>
    <w:rsid w:val="274C096F"/>
    <w:rsid w:val="2AF75BDF"/>
    <w:rsid w:val="2BB626E2"/>
    <w:rsid w:val="2C635307"/>
    <w:rsid w:val="2DC26477"/>
    <w:rsid w:val="300F15E4"/>
    <w:rsid w:val="304C19D0"/>
    <w:rsid w:val="30F01F5F"/>
    <w:rsid w:val="31D240C7"/>
    <w:rsid w:val="31E57DEF"/>
    <w:rsid w:val="32335341"/>
    <w:rsid w:val="3251489B"/>
    <w:rsid w:val="340E0936"/>
    <w:rsid w:val="34545E59"/>
    <w:rsid w:val="350E5E44"/>
    <w:rsid w:val="37F66F05"/>
    <w:rsid w:val="38BA649F"/>
    <w:rsid w:val="38D201C3"/>
    <w:rsid w:val="395D152B"/>
    <w:rsid w:val="396653AA"/>
    <w:rsid w:val="3C03323D"/>
    <w:rsid w:val="3C9B048C"/>
    <w:rsid w:val="3CA34155"/>
    <w:rsid w:val="3DAD4B33"/>
    <w:rsid w:val="3E0210FB"/>
    <w:rsid w:val="40BD4320"/>
    <w:rsid w:val="40DF5635"/>
    <w:rsid w:val="41FE271D"/>
    <w:rsid w:val="43532873"/>
    <w:rsid w:val="438D76F7"/>
    <w:rsid w:val="43B1111A"/>
    <w:rsid w:val="4636768F"/>
    <w:rsid w:val="495A5744"/>
    <w:rsid w:val="4A64571C"/>
    <w:rsid w:val="4BF96302"/>
    <w:rsid w:val="527B7729"/>
    <w:rsid w:val="53986401"/>
    <w:rsid w:val="56C37A5C"/>
    <w:rsid w:val="5B3A0472"/>
    <w:rsid w:val="5B996F79"/>
    <w:rsid w:val="5BFE271B"/>
    <w:rsid w:val="5C41389F"/>
    <w:rsid w:val="5C5F632A"/>
    <w:rsid w:val="5E230A4A"/>
    <w:rsid w:val="5F8A26CE"/>
    <w:rsid w:val="60596734"/>
    <w:rsid w:val="622C70C9"/>
    <w:rsid w:val="674F6E5D"/>
    <w:rsid w:val="681273DF"/>
    <w:rsid w:val="6B7D454F"/>
    <w:rsid w:val="6D850292"/>
    <w:rsid w:val="6E675169"/>
    <w:rsid w:val="6F1A10C8"/>
    <w:rsid w:val="70733AC9"/>
    <w:rsid w:val="7175096B"/>
    <w:rsid w:val="7217328A"/>
    <w:rsid w:val="7268538D"/>
    <w:rsid w:val="732C48FD"/>
    <w:rsid w:val="735C2C10"/>
    <w:rsid w:val="761C45F1"/>
    <w:rsid w:val="7728448C"/>
    <w:rsid w:val="78102BB8"/>
    <w:rsid w:val="785A3383"/>
    <w:rsid w:val="78C232B4"/>
    <w:rsid w:val="78FC2990"/>
    <w:rsid w:val="796224C0"/>
    <w:rsid w:val="7A0D0355"/>
    <w:rsid w:val="7BFA1B8C"/>
    <w:rsid w:val="7E130D60"/>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32"/>
      <w:szCs w:val="20"/>
    </w:rPr>
  </w:style>
  <w:style w:type="paragraph" w:styleId="3">
    <w:name w:val="heading 2"/>
    <w:basedOn w:val="1"/>
    <w:next w:val="4"/>
    <w:link w:val="32"/>
    <w:qFormat/>
    <w:uiPriority w:val="0"/>
    <w:pPr>
      <w:keepNext/>
      <w:keepLines/>
      <w:spacing w:before="260" w:after="260" w:line="500" w:lineRule="exact"/>
      <w:outlineLvl w:val="1"/>
    </w:pPr>
    <w:rPr>
      <w:rFonts w:ascii="Arial" w:hAnsi="Arial" w:eastAsia="黑体"/>
      <w:b/>
      <w:sz w:val="28"/>
      <w:szCs w:val="20"/>
    </w:rPr>
  </w:style>
  <w:style w:type="character" w:default="1" w:styleId="17">
    <w:name w:val="Default Paragraph Font"/>
    <w:unhideWhenUsed/>
    <w:qFormat/>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Document Map"/>
    <w:basedOn w:val="1"/>
    <w:semiHidden/>
    <w:qFormat/>
    <w:uiPriority w:val="0"/>
    <w:pPr>
      <w:shd w:val="clear" w:color="auto" w:fill="000080"/>
    </w:pPr>
  </w:style>
  <w:style w:type="paragraph" w:styleId="6">
    <w:name w:val="Body Text"/>
    <w:basedOn w:val="1"/>
    <w:qFormat/>
    <w:uiPriority w:val="0"/>
    <w:pPr>
      <w:suppressAutoHyphens/>
      <w:spacing w:after="120"/>
    </w:pPr>
    <w:rPr>
      <w:kern w:val="1"/>
      <w:szCs w:val="20"/>
      <w:lang w:eastAsia="ar-SA"/>
    </w:rPr>
  </w:style>
  <w:style w:type="paragraph" w:styleId="7">
    <w:name w:val="Body Text Indent"/>
    <w:basedOn w:val="1"/>
    <w:qFormat/>
    <w:uiPriority w:val="0"/>
    <w:pPr>
      <w:spacing w:after="120"/>
      <w:ind w:left="420" w:leftChars="200"/>
    </w:pPr>
  </w:style>
  <w:style w:type="paragraph" w:styleId="8">
    <w:name w:val="toc 3"/>
    <w:basedOn w:val="1"/>
    <w:next w:val="1"/>
    <w:qFormat/>
    <w:uiPriority w:val="39"/>
    <w:pPr>
      <w:suppressAutoHyphens/>
      <w:spacing w:line="520" w:lineRule="exact"/>
      <w:ind w:left="839"/>
    </w:pPr>
    <w:rPr>
      <w:kern w:val="1"/>
      <w:sz w:val="24"/>
      <w:szCs w:val="20"/>
      <w:lang w:eastAsia="ar-SA"/>
    </w:rPr>
  </w:style>
  <w:style w:type="paragraph" w:styleId="9">
    <w:name w:val="Plain Text"/>
    <w:basedOn w:val="1"/>
    <w:link w:val="26"/>
    <w:qFormat/>
    <w:uiPriority w:val="0"/>
    <w:rPr>
      <w:rFonts w:ascii="宋体" w:hAnsi="Courier New"/>
      <w:szCs w:val="20"/>
    </w:rPr>
  </w:style>
  <w:style w:type="paragraph" w:styleId="10">
    <w:name w:val="Body Text Indent 2"/>
    <w:basedOn w:val="1"/>
    <w:link w:val="34"/>
    <w:qFormat/>
    <w:uiPriority w:val="0"/>
    <w:pPr>
      <w:ind w:firstLine="562" w:firstLineChars="200"/>
    </w:pPr>
    <w:rPr>
      <w:rFonts w:ascii="仿宋_GB2312" w:eastAsia="仿宋_GB2312"/>
      <w:b/>
      <w:sz w:val="28"/>
      <w:szCs w:val="20"/>
    </w:rPr>
  </w:style>
  <w:style w:type="paragraph" w:styleId="11">
    <w:name w:val="Balloon Text"/>
    <w:basedOn w:val="1"/>
    <w:link w:val="40"/>
    <w:qFormat/>
    <w:uiPriority w:val="0"/>
    <w:pPr>
      <w:suppressAutoHyphens/>
    </w:pPr>
    <w:rPr>
      <w:rFonts w:eastAsia="Times New Roman"/>
      <w:kern w:val="1"/>
      <w:sz w:val="18"/>
      <w:szCs w:val="20"/>
      <w:lang w:eastAsia="ar-SA"/>
    </w:rPr>
  </w:style>
  <w:style w:type="paragraph" w:styleId="12">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3">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4">
    <w:name w:val="toc 1"/>
    <w:basedOn w:val="1"/>
    <w:next w:val="1"/>
    <w:qFormat/>
    <w:uiPriority w:val="39"/>
    <w:pPr>
      <w:suppressAutoHyphens/>
      <w:spacing w:line="520" w:lineRule="exact"/>
    </w:pPr>
    <w:rPr>
      <w:kern w:val="1"/>
      <w:sz w:val="24"/>
      <w:szCs w:val="20"/>
      <w:lang w:eastAsia="ar-SA"/>
    </w:rPr>
  </w:style>
  <w:style w:type="paragraph" w:styleId="15">
    <w:name w:val="footnote text"/>
    <w:basedOn w:val="1"/>
    <w:link w:val="36"/>
    <w:unhideWhenUsed/>
    <w:qFormat/>
    <w:uiPriority w:val="0"/>
    <w:pPr>
      <w:widowControl/>
      <w:jc w:val="left"/>
    </w:pPr>
    <w:rPr>
      <w:rFonts w:ascii="Calibri" w:hAnsi="Calibri"/>
      <w:kern w:val="0"/>
      <w:sz w:val="20"/>
      <w:szCs w:val="20"/>
    </w:rPr>
  </w:style>
  <w:style w:type="paragraph" w:styleId="16">
    <w:name w:val="toc 2"/>
    <w:basedOn w:val="1"/>
    <w:next w:val="1"/>
    <w:qFormat/>
    <w:uiPriority w:val="39"/>
    <w:pPr>
      <w:suppressAutoHyphens/>
      <w:spacing w:line="520" w:lineRule="exact"/>
      <w:ind w:left="420"/>
    </w:pPr>
    <w:rPr>
      <w:kern w:val="1"/>
      <w:sz w:val="24"/>
      <w:szCs w:val="20"/>
      <w:lang w:eastAsia="ar-SA"/>
    </w:rPr>
  </w:style>
  <w:style w:type="character" w:styleId="18">
    <w:name w:val="page number"/>
    <w:basedOn w:val="19"/>
    <w:qFormat/>
    <w:uiPriority w:val="0"/>
  </w:style>
  <w:style w:type="character" w:customStyle="1" w:styleId="19">
    <w:name w:val="默认段落字体1"/>
    <w:qFormat/>
    <w:uiPriority w:val="0"/>
  </w:style>
  <w:style w:type="character" w:styleId="20">
    <w:name w:val="FollowedHyperlink"/>
    <w:qFormat/>
    <w:uiPriority w:val="0"/>
    <w:rPr>
      <w:color w:val="800080"/>
      <w:u w:val="single"/>
    </w:rPr>
  </w:style>
  <w:style w:type="character" w:styleId="21">
    <w:name w:val="Hyperlink"/>
    <w:qFormat/>
    <w:uiPriority w:val="99"/>
    <w:rPr>
      <w:color w:val="0000FF"/>
      <w:u w:val="single"/>
    </w:rPr>
  </w:style>
  <w:style w:type="table" w:styleId="23">
    <w:name w:val="Table Grid"/>
    <w:basedOn w:val="2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正文首行缩进两字符 Char"/>
    <w:link w:val="25"/>
    <w:qFormat/>
    <w:uiPriority w:val="0"/>
    <w:rPr>
      <w:rFonts w:eastAsia="宋体"/>
      <w:kern w:val="2"/>
      <w:sz w:val="21"/>
      <w:lang w:val="en-US" w:eastAsia="zh-CN" w:bidi="ar-SA"/>
    </w:rPr>
  </w:style>
  <w:style w:type="paragraph" w:customStyle="1" w:styleId="25">
    <w:name w:val="正文首行缩进两字符"/>
    <w:basedOn w:val="1"/>
    <w:link w:val="24"/>
    <w:qFormat/>
    <w:uiPriority w:val="0"/>
    <w:pPr>
      <w:spacing w:line="360" w:lineRule="auto"/>
      <w:ind w:firstLine="200" w:firstLineChars="200"/>
    </w:pPr>
    <w:rPr>
      <w:szCs w:val="20"/>
    </w:rPr>
  </w:style>
  <w:style w:type="character" w:customStyle="1" w:styleId="26">
    <w:name w:val="纯文本 Char"/>
    <w:link w:val="9"/>
    <w:qFormat/>
    <w:uiPriority w:val="0"/>
    <w:rPr>
      <w:rFonts w:ascii="宋体" w:hAnsi="Courier New" w:eastAsia="宋体"/>
      <w:kern w:val="2"/>
      <w:sz w:val="21"/>
      <w:lang w:val="en-US" w:eastAsia="zh-CN" w:bidi="ar-SA"/>
    </w:rPr>
  </w:style>
  <w:style w:type="character" w:customStyle="1" w:styleId="27">
    <w:name w:val="（符号）三标题1.1 Char"/>
    <w:link w:val="28"/>
    <w:qFormat/>
    <w:uiPriority w:val="0"/>
    <w:rPr>
      <w:rFonts w:ascii="宋体" w:hAnsi="宋体"/>
      <w:kern w:val="2"/>
      <w:sz w:val="24"/>
      <w:lang w:bidi="ar-SA"/>
    </w:rPr>
  </w:style>
  <w:style w:type="paragraph" w:customStyle="1" w:styleId="28">
    <w:name w:val="（符号）三标题1.1"/>
    <w:basedOn w:val="1"/>
    <w:link w:val="27"/>
    <w:qFormat/>
    <w:uiPriority w:val="0"/>
    <w:pPr>
      <w:numPr>
        <w:ilvl w:val="1"/>
        <w:numId w:val="1"/>
      </w:numPr>
      <w:spacing w:line="500" w:lineRule="exact"/>
    </w:pPr>
    <w:rPr>
      <w:rFonts w:ascii="宋体" w:hAnsi="宋体" w:eastAsia="Times New Roman"/>
      <w:sz w:val="24"/>
      <w:szCs w:val="20"/>
    </w:rPr>
  </w:style>
  <w:style w:type="character" w:customStyle="1" w:styleId="29">
    <w:name w:val="(符号)标书正文 Char"/>
    <w:link w:val="30"/>
    <w:qFormat/>
    <w:uiPriority w:val="0"/>
    <w:rPr>
      <w:rFonts w:ascii="黑体" w:hAnsi="宋体" w:eastAsia="黑体"/>
      <w:b/>
      <w:kern w:val="2"/>
      <w:sz w:val="24"/>
      <w:lang w:val="en-US" w:eastAsia="zh-CN" w:bidi="ar-SA"/>
    </w:rPr>
  </w:style>
  <w:style w:type="paragraph" w:customStyle="1" w:styleId="30">
    <w:name w:val="(符号)标书正文"/>
    <w:basedOn w:val="1"/>
    <w:link w:val="29"/>
    <w:qFormat/>
    <w:uiPriority w:val="0"/>
    <w:pPr>
      <w:spacing w:line="500" w:lineRule="exact"/>
      <w:ind w:left="700"/>
    </w:pPr>
    <w:rPr>
      <w:rFonts w:ascii="黑体" w:hAnsi="宋体" w:eastAsia="黑体"/>
      <w:b/>
      <w:sz w:val="24"/>
      <w:szCs w:val="20"/>
    </w:rPr>
  </w:style>
  <w:style w:type="character" w:customStyle="1" w:styleId="31">
    <w:name w:val="Char Char1"/>
    <w:qFormat/>
    <w:locked/>
    <w:uiPriority w:val="0"/>
    <w:rPr>
      <w:rFonts w:hint="eastAsia" w:ascii="仿宋_GB2312" w:eastAsia="仿宋_GB2312"/>
      <w:b/>
      <w:kern w:val="2"/>
      <w:sz w:val="28"/>
      <w:lang w:val="en-US" w:eastAsia="zh-CN" w:bidi="ar-SA"/>
    </w:rPr>
  </w:style>
  <w:style w:type="character" w:customStyle="1" w:styleId="32">
    <w:name w:val="标题 2 Char"/>
    <w:link w:val="3"/>
    <w:qFormat/>
    <w:uiPriority w:val="0"/>
    <w:rPr>
      <w:rFonts w:ascii="Arial" w:hAnsi="Arial" w:eastAsia="黑体"/>
      <w:b/>
      <w:kern w:val="2"/>
      <w:sz w:val="28"/>
    </w:rPr>
  </w:style>
  <w:style w:type="character" w:customStyle="1" w:styleId="33">
    <w:name w:val="Char Char2"/>
    <w:qFormat/>
    <w:locked/>
    <w:uiPriority w:val="0"/>
    <w:rPr>
      <w:kern w:val="2"/>
      <w:sz w:val="18"/>
      <w:lang w:eastAsia="ar-SA" w:bidi="ar-SA"/>
    </w:rPr>
  </w:style>
  <w:style w:type="character" w:customStyle="1" w:styleId="34">
    <w:name w:val="正文文本缩进 2 Char"/>
    <w:link w:val="10"/>
    <w:qFormat/>
    <w:uiPriority w:val="0"/>
    <w:rPr>
      <w:rFonts w:ascii="仿宋_GB2312" w:eastAsia="仿宋_GB2312"/>
      <w:b/>
      <w:kern w:val="2"/>
      <w:sz w:val="28"/>
      <w:lang w:val="en-US" w:eastAsia="zh-CN" w:bidi="ar-SA"/>
    </w:rPr>
  </w:style>
  <w:style w:type="character" w:customStyle="1" w:styleId="35">
    <w:name w:val="正文首行缩进两字符 Char Char"/>
    <w:qFormat/>
    <w:uiPriority w:val="0"/>
    <w:rPr>
      <w:kern w:val="2"/>
      <w:sz w:val="21"/>
      <w:szCs w:val="24"/>
    </w:rPr>
  </w:style>
  <w:style w:type="character" w:customStyle="1" w:styleId="36">
    <w:name w:val="脚注文本 Char"/>
    <w:link w:val="15"/>
    <w:qFormat/>
    <w:uiPriority w:val="0"/>
    <w:rPr>
      <w:rFonts w:ascii="Calibri" w:hAnsi="Calibri" w:eastAsia="宋体"/>
      <w:lang w:val="en-US" w:eastAsia="zh-CN" w:bidi="ar-SA"/>
    </w:rPr>
  </w:style>
  <w:style w:type="character" w:customStyle="1" w:styleId="37">
    <w:name w:val="Char Char"/>
    <w:qFormat/>
    <w:locked/>
    <w:uiPriority w:val="0"/>
    <w:rPr>
      <w:rFonts w:hint="default" w:ascii="Calibri" w:hAnsi="Calibri" w:eastAsia="宋体"/>
      <w:lang w:val="en-US" w:eastAsia="zh-CN" w:bidi="ar-SA"/>
    </w:rPr>
  </w:style>
  <w:style w:type="character" w:customStyle="1" w:styleId="38">
    <w:name w:val="样式 宋体 小四"/>
    <w:qFormat/>
    <w:uiPriority w:val="0"/>
    <w:rPr>
      <w:sz w:val="24"/>
    </w:rPr>
  </w:style>
  <w:style w:type="character" w:customStyle="1" w:styleId="39">
    <w:name w:val="（符号）邀请函中一、"/>
    <w:qFormat/>
    <w:uiPriority w:val="0"/>
    <w:rPr>
      <w:rFonts w:ascii="黑体" w:hAnsi="黑体" w:eastAsia="黑体"/>
      <w:b/>
      <w:sz w:val="24"/>
    </w:rPr>
  </w:style>
  <w:style w:type="character" w:customStyle="1" w:styleId="40">
    <w:name w:val="批注框文本 Char"/>
    <w:link w:val="11"/>
    <w:qFormat/>
    <w:uiPriority w:val="0"/>
    <w:rPr>
      <w:kern w:val="1"/>
      <w:sz w:val="18"/>
      <w:lang w:eastAsia="ar-SA" w:bidi="ar-SA"/>
    </w:rPr>
  </w:style>
  <w:style w:type="paragraph" w:customStyle="1" w:styleId="41">
    <w:name w:val="样式 首行缩进:  2 字符"/>
    <w:basedOn w:val="1"/>
    <w:qFormat/>
    <w:uiPriority w:val="0"/>
    <w:pPr>
      <w:spacing w:line="400" w:lineRule="exact"/>
      <w:ind w:firstLine="200" w:firstLineChars="200"/>
    </w:pPr>
    <w:rPr>
      <w:sz w:val="24"/>
      <w:szCs w:val="20"/>
    </w:rPr>
  </w:style>
  <w:style w:type="paragraph" w:customStyle="1" w:styleId="42">
    <w:name w:val="Char Char Char Char Char Char Char"/>
    <w:basedOn w:val="1"/>
    <w:qFormat/>
    <w:uiPriority w:val="0"/>
    <w:rPr>
      <w:szCs w:val="21"/>
    </w:rPr>
  </w:style>
  <w:style w:type="paragraph" w:customStyle="1" w:styleId="43">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44">
    <w:name w:val="（符号）二标题总则"/>
    <w:basedOn w:val="45"/>
    <w:qFormat/>
    <w:uiPriority w:val="0"/>
    <w:pPr>
      <w:spacing w:beforeLines="0" w:afterLines="0"/>
    </w:pPr>
    <w:rPr>
      <w:rFonts w:ascii="华文中宋" w:hAnsi="华文中宋" w:eastAsia="华文中宋"/>
    </w:rPr>
  </w:style>
  <w:style w:type="paragraph" w:customStyle="1" w:styleId="45">
    <w:name w:val="(符号)一标题第一部分"/>
    <w:basedOn w:val="1"/>
    <w:qFormat/>
    <w:uiPriority w:val="0"/>
    <w:pPr>
      <w:spacing w:beforeLines="100" w:afterLines="100" w:line="500" w:lineRule="exact"/>
      <w:jc w:val="center"/>
      <w:outlineLvl w:val="1"/>
    </w:pPr>
    <w:rPr>
      <w:rFonts w:ascii="黑体" w:eastAsia="黑体"/>
      <w:b/>
      <w:sz w:val="32"/>
      <w:szCs w:val="20"/>
    </w:rPr>
  </w:style>
  <w:style w:type="paragraph" w:customStyle="1" w:styleId="4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47">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8">
    <w:name w:val="（符号）目录2"/>
    <w:basedOn w:val="1"/>
    <w:qFormat/>
    <w:uiPriority w:val="0"/>
    <w:pPr>
      <w:spacing w:line="500" w:lineRule="exact"/>
      <w:ind w:left="480"/>
    </w:pPr>
    <w:rPr>
      <w:sz w:val="24"/>
      <w:szCs w:val="20"/>
    </w:rPr>
  </w:style>
  <w:style w:type="paragraph" w:customStyle="1" w:styleId="49">
    <w:name w:val="(符号)三标题1.1"/>
    <w:basedOn w:val="1"/>
    <w:qFormat/>
    <w:uiPriority w:val="0"/>
    <w:pPr>
      <w:tabs>
        <w:tab w:val="left" w:pos="420"/>
      </w:tabs>
      <w:spacing w:before="140" w:after="140" w:line="500" w:lineRule="exact"/>
      <w:ind w:left="430" w:hanging="430"/>
      <w:outlineLvl w:val="2"/>
    </w:pPr>
    <w:rPr>
      <w:rFonts w:ascii="楷体_GB2312" w:hAnsi="宋体" w:eastAsia="楷体_GB2312" w:cs="宋体"/>
      <w:b/>
      <w:bCs/>
      <w:sz w:val="28"/>
      <w:szCs w:val="20"/>
    </w:rPr>
  </w:style>
  <w:style w:type="paragraph" w:customStyle="1" w:styleId="50">
    <w:name w:val="样式"/>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51">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52">
    <w:name w:val="表格"/>
    <w:basedOn w:val="1"/>
    <w:qFormat/>
    <w:uiPriority w:val="0"/>
    <w:pPr>
      <w:spacing w:line="400" w:lineRule="exact"/>
    </w:pPr>
    <w:rPr>
      <w:sz w:val="24"/>
      <w:szCs w:val="20"/>
    </w:rPr>
  </w:style>
  <w:style w:type="paragraph" w:customStyle="1" w:styleId="53">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C3BC66-3DE3-4D3C-AC62-62DE47CE258E}">
  <ds:schemaRefs/>
</ds:datastoreItem>
</file>

<file path=docProps/app.xml><?xml version="1.0" encoding="utf-8"?>
<Properties xmlns="http://schemas.openxmlformats.org/officeDocument/2006/extended-properties" xmlns:vt="http://schemas.openxmlformats.org/officeDocument/2006/docPropsVTypes">
  <Template>Normal</Template>
  <Company>泸州市人民政府采购中心</Company>
  <Pages>6</Pages>
  <Words>370</Words>
  <Characters>2114</Characters>
  <Lines>17</Lines>
  <Paragraphs>4</Paragraphs>
  <ScaleCrop>false</ScaleCrop>
  <LinksUpToDate>false</LinksUpToDate>
  <CharactersWithSpaces>2480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2019-09-05T10:05:00Z</dcterms:created>
  <dc:creator>hb</dc:creator>
  <cp:lastModifiedBy>贺茜</cp:lastModifiedBy>
  <cp:lastPrinted>2022-01-12T10:37:00Z</cp:lastPrinted>
  <dcterms:modified xsi:type="dcterms:W3CDTF">2022-01-17T01:01:54Z</dcterms:modified>
  <dc:title>雅安</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