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宝兴县灵关保障性租赁住房建设项目(二期)保温材料采购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宝兴县灵关保障性租赁住房建设项目(二期)保温材料采购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  <w:bookmarkStart w:id="1" w:name="_GoBack"/>
      <w:bookmarkEnd w:id="1"/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B9C7A46"/>
    <w:rsid w:val="1D5341BB"/>
    <w:rsid w:val="1FE30A2F"/>
    <w:rsid w:val="231F1C62"/>
    <w:rsid w:val="245E155B"/>
    <w:rsid w:val="255031BD"/>
    <w:rsid w:val="259F1C54"/>
    <w:rsid w:val="25DF7393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85D2DC8"/>
    <w:rsid w:val="4A082885"/>
    <w:rsid w:val="4C270DF4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17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2024-02-22T00:56:18Z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522F105841E8477F834A7046AADA9F06_13</vt:lpwstr>
  </property>
</Properties>
</file>