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bookmarkStart w:id="1" w:name="_GoBack"/>
      <w:bookmarkEnd w:id="1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3243" w:leftChars="684" w:hanging="1807" w:hangingChars="5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石棉县司法局王岗坪司法所项目、王岗坪卫生院灾后恢复重建项目木门采购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石棉县司法局王岗坪司法所项目、王岗坪卫生院灾后恢复重建项目木门采购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D7B4A84"/>
    <w:rsid w:val="0F0D3D06"/>
    <w:rsid w:val="0F721BE3"/>
    <w:rsid w:val="116952AA"/>
    <w:rsid w:val="130A724C"/>
    <w:rsid w:val="13487BD8"/>
    <w:rsid w:val="139E7D14"/>
    <w:rsid w:val="148F169E"/>
    <w:rsid w:val="18E16A46"/>
    <w:rsid w:val="19AF308B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85D2DC8"/>
    <w:rsid w:val="4A082885"/>
    <w:rsid w:val="4C270DF4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80B5046"/>
    <w:rsid w:val="69593F14"/>
    <w:rsid w:val="69720D4B"/>
    <w:rsid w:val="6A684E1D"/>
    <w:rsid w:val="704B4AC8"/>
    <w:rsid w:val="729554F3"/>
    <w:rsid w:val="75F56D87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0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2024-03-06T07:59:29Z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22843AAB8BD64974ADF72F7393727037_13</vt:lpwstr>
  </property>
</Properties>
</file>