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auto"/>
          <w:sz w:val="44"/>
          <w:szCs w:val="44"/>
          <w:highlight w:val="none"/>
        </w:rPr>
      </w:pPr>
      <w:r>
        <w:rPr>
          <w:rFonts w:hint="eastAsia" w:ascii="方正小标宋简体" w:eastAsia="方正小标宋简体"/>
          <w:color w:val="auto"/>
          <w:sz w:val="44"/>
          <w:szCs w:val="44"/>
          <w:highlight w:val="none"/>
          <w:lang w:eastAsia="zh-CN"/>
        </w:rPr>
        <w:t>竞价</w:t>
      </w:r>
      <w:r>
        <w:rPr>
          <w:rFonts w:hint="eastAsia" w:ascii="方正小标宋简体" w:eastAsia="方正小标宋简体"/>
          <w:color w:val="auto"/>
          <w:sz w:val="44"/>
          <w:szCs w:val="44"/>
          <w:highlight w:val="none"/>
        </w:rPr>
        <w:t>函</w:t>
      </w:r>
    </w:p>
    <w:p>
      <w:pPr>
        <w:ind w:firstLine="480" w:firstLineChars="200"/>
        <w:jc w:val="left"/>
        <w:rPr>
          <w:rFonts w:hint="eastAsia" w:ascii="宋体" w:hAnsi="宋体"/>
          <w:color w:val="auto"/>
          <w:sz w:val="24"/>
          <w:highlight w:val="none"/>
        </w:rPr>
      </w:pPr>
      <w:r>
        <w:rPr>
          <w:rFonts w:hint="eastAsia" w:ascii="宋体" w:hAnsi="宋体"/>
          <w:color w:val="auto"/>
          <w:sz w:val="24"/>
          <w:highlight w:val="none"/>
          <w:lang w:val="en-US" w:eastAsia="zh-CN"/>
        </w:rPr>
        <w:t xml:space="preserve">  </w:t>
      </w:r>
      <w:r>
        <w:rPr>
          <w:rFonts w:hint="eastAsia" w:ascii="宋体" w:hAnsi="宋体"/>
          <w:color w:val="auto"/>
          <w:sz w:val="24"/>
          <w:highlight w:val="none"/>
        </w:rPr>
        <w:t>我公司拟对</w:t>
      </w:r>
      <w:r>
        <w:rPr>
          <w:rFonts w:hint="eastAsia" w:ascii="宋体" w:hAnsi="宋体"/>
          <w:color w:val="auto"/>
          <w:sz w:val="24"/>
          <w:highlight w:val="none"/>
          <w:lang w:eastAsia="zh-CN"/>
        </w:rPr>
        <w:t>雅安市雨城区人民医院能力建设二期项目绿化（含总坪）</w:t>
      </w:r>
      <w:r>
        <w:rPr>
          <w:rFonts w:hint="eastAsia" w:ascii="宋体" w:hAnsi="宋体"/>
          <w:color w:val="auto"/>
          <w:sz w:val="24"/>
          <w:highlight w:val="none"/>
          <w:lang w:val="en-US" w:eastAsia="zh-CN"/>
        </w:rPr>
        <w:t>专业分包项目材料采购（二次）</w:t>
      </w:r>
      <w:r>
        <w:rPr>
          <w:rFonts w:hint="eastAsia" w:ascii="宋体" w:hAnsi="宋体"/>
          <w:color w:val="auto"/>
          <w:sz w:val="24"/>
          <w:highlight w:val="none"/>
        </w:rPr>
        <w:t>进行</w:t>
      </w:r>
      <w:r>
        <w:rPr>
          <w:rFonts w:hint="eastAsia" w:ascii="宋体" w:hAnsi="宋体"/>
          <w:color w:val="auto"/>
          <w:sz w:val="24"/>
          <w:highlight w:val="none"/>
          <w:lang w:eastAsia="zh-CN"/>
        </w:rPr>
        <w:t>竞价</w:t>
      </w:r>
      <w:r>
        <w:rPr>
          <w:rFonts w:hint="eastAsia" w:ascii="宋体" w:hAnsi="宋体"/>
          <w:color w:val="auto"/>
          <w:sz w:val="24"/>
          <w:highlight w:val="none"/>
        </w:rPr>
        <w:t>，现诚邀遵守国家、地方有关法律、</w:t>
      </w:r>
      <w:r>
        <w:rPr>
          <w:rFonts w:hint="eastAsia" w:ascii="宋体" w:hAnsi="宋体"/>
          <w:color w:val="auto"/>
          <w:sz w:val="24"/>
          <w:highlight w:val="none"/>
          <w:lang w:val="en-US" w:eastAsia="zh-CN"/>
        </w:rPr>
        <w:t>法</w:t>
      </w:r>
      <w:r>
        <w:rPr>
          <w:rFonts w:hint="eastAsia" w:ascii="宋体" w:hAnsi="宋体"/>
          <w:color w:val="auto"/>
          <w:sz w:val="24"/>
          <w:highlight w:val="none"/>
        </w:rPr>
        <w:t>规，具有良好的商业信誉及服务能力的单位参加。</w:t>
      </w:r>
    </w:p>
    <w:p>
      <w:pPr>
        <w:ind w:firstLine="480" w:firstLineChars="200"/>
        <w:jc w:val="left"/>
        <w:rPr>
          <w:rFonts w:hint="eastAsia" w:ascii="宋体" w:hAnsi="宋体"/>
          <w:color w:val="auto"/>
          <w:sz w:val="24"/>
          <w:highlight w:val="none"/>
        </w:rPr>
      </w:pPr>
    </w:p>
    <w:tbl>
      <w:tblPr>
        <w:tblStyle w:val="10"/>
        <w:tblW w:w="9710"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9710" w:type="dxa"/>
            <w:gridSpan w:val="4"/>
            <w:noWrap w:val="0"/>
            <w:vAlign w:val="top"/>
          </w:tcPr>
          <w:p>
            <w:pPr>
              <w:spacing w:line="1080" w:lineRule="exact"/>
              <w:rPr>
                <w:rFonts w:hint="default" w:ascii="宋体" w:hAnsi="宋体" w:eastAsia="宋体"/>
                <w:b w:val="0"/>
                <w:bCs/>
                <w:color w:val="auto"/>
                <w:szCs w:val="21"/>
                <w:highlight w:val="none"/>
                <w:lang w:val="en-US" w:eastAsia="zh-CN"/>
              </w:rPr>
            </w:pPr>
            <w:r>
              <w:rPr>
                <w:rFonts w:hint="eastAsia" w:ascii="宋体" w:hAnsi="宋体"/>
                <w:b/>
                <w:bCs w:val="0"/>
                <w:color w:val="auto"/>
                <w:sz w:val="21"/>
                <w:szCs w:val="21"/>
                <w:highlight w:val="none"/>
              </w:rPr>
              <w:t>项</w:t>
            </w:r>
            <w:r>
              <w:rPr>
                <w:rFonts w:hint="eastAsia" w:ascii="宋体" w:hAnsi="宋体"/>
                <w:b/>
                <w:bCs w:val="0"/>
                <w:color w:val="auto"/>
                <w:szCs w:val="21"/>
                <w:highlight w:val="none"/>
                <w:lang w:val="en-US" w:eastAsia="zh-CN"/>
              </w:rPr>
              <w:t>目名称：雅安市雨城区人民医院能力建设二期项目绿化（含总坪）专业分包项目材料采购（二次）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710" w:type="dxa"/>
            <w:gridSpan w:val="4"/>
            <w:noWrap w:val="0"/>
            <w:vAlign w:val="top"/>
          </w:tcPr>
          <w:p>
            <w:pPr>
              <w:spacing w:line="500" w:lineRule="exact"/>
              <w:rPr>
                <w:rFonts w:ascii="宋体" w:hAnsi="宋体"/>
                <w:b w:val="0"/>
                <w:bCs/>
                <w:color w:val="auto"/>
                <w:szCs w:val="21"/>
                <w:highlight w:val="none"/>
              </w:rPr>
            </w:pP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名称：</w:t>
            </w:r>
            <w:r>
              <w:rPr>
                <w:rFonts w:hint="eastAsia" w:ascii="宋体" w:hAnsi="宋体"/>
                <w:b w:val="0"/>
                <w:bCs/>
                <w:color w:val="auto"/>
                <w:szCs w:val="21"/>
                <w:highlight w:val="none"/>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rPr>
              <w:t>联系人</w:t>
            </w:r>
            <w:r>
              <w:rPr>
                <w:rFonts w:hint="eastAsia" w:ascii="宋体" w:hAnsi="宋体"/>
                <w:b/>
                <w:bCs w:val="0"/>
                <w:color w:val="auto"/>
                <w:szCs w:val="21"/>
                <w:highlight w:val="none"/>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eastAsia="宋体"/>
                <w:b w:val="0"/>
                <w:bCs/>
                <w:color w:val="auto"/>
                <w:szCs w:val="21"/>
                <w:highlight w:val="none"/>
                <w:lang w:val="en-US" w:eastAsia="zh-CN"/>
              </w:rPr>
            </w:pPr>
            <w:r>
              <w:rPr>
                <w:rFonts w:hint="eastAsia" w:ascii="宋体" w:hAnsi="宋体"/>
                <w:b w:val="0"/>
                <w:bCs/>
                <w:color w:val="auto"/>
                <w:szCs w:val="21"/>
                <w:highlight w:val="none"/>
                <w:lang w:val="en-US" w:eastAsia="zh-CN"/>
              </w:rPr>
              <w:t>饶女士</w:t>
            </w:r>
          </w:p>
        </w:tc>
        <w:tc>
          <w:tcPr>
            <w:tcW w:w="1552" w:type="dxa"/>
            <w:tcBorders>
              <w:bottom w:val="single" w:color="auto" w:sz="4" w:space="0"/>
            </w:tcBorders>
            <w:noWrap w:val="0"/>
            <w:vAlign w:val="top"/>
          </w:tcPr>
          <w:p>
            <w:pPr>
              <w:spacing w:line="500" w:lineRule="exact"/>
              <w:rPr>
                <w:rFonts w:ascii="宋体" w:hAnsi="宋体"/>
                <w:b w:val="0"/>
                <w:bCs/>
                <w:color w:val="auto"/>
                <w:szCs w:val="21"/>
                <w:highlight w:val="none"/>
              </w:rPr>
            </w:pPr>
            <w:r>
              <w:rPr>
                <w:rFonts w:hint="eastAsia" w:ascii="宋体" w:hAnsi="宋体"/>
                <w:b/>
                <w:bCs w:val="0"/>
                <w:color w:val="auto"/>
                <w:szCs w:val="21"/>
                <w:highlight w:val="none"/>
              </w:rPr>
              <w:t>联系方式</w:t>
            </w:r>
          </w:p>
        </w:tc>
        <w:tc>
          <w:tcPr>
            <w:tcW w:w="4249" w:type="dxa"/>
            <w:tcBorders>
              <w:bottom w:val="single" w:color="auto" w:sz="4" w:space="0"/>
            </w:tcBorders>
            <w:noWrap w:val="0"/>
            <w:vAlign w:val="top"/>
          </w:tcPr>
          <w:p>
            <w:pPr>
              <w:spacing w:line="500" w:lineRule="exact"/>
              <w:rPr>
                <w:rFonts w:hint="default" w:ascii="宋体" w:hAnsi="宋体" w:eastAsia="宋体"/>
                <w:b w:val="0"/>
                <w:bCs/>
                <w:color w:val="auto"/>
                <w:szCs w:val="21"/>
                <w:highlight w:val="none"/>
                <w:lang w:val="en-US" w:eastAsia="zh-CN"/>
              </w:rPr>
            </w:pPr>
            <w:r>
              <w:rPr>
                <w:rFonts w:hint="eastAsia"/>
                <w:color w:val="auto"/>
                <w:highlight w:val="none"/>
                <w:lang w:val="en-US" w:eastAsia="zh-CN"/>
              </w:rPr>
              <w:t>17780818662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项目简介</w:t>
            </w:r>
          </w:p>
        </w:tc>
        <w:tc>
          <w:tcPr>
            <w:tcW w:w="8375" w:type="dxa"/>
            <w:gridSpan w:val="3"/>
            <w:tcBorders>
              <w:bottom w:val="single" w:color="auto" w:sz="4" w:space="0"/>
            </w:tcBorders>
            <w:noWrap w:val="0"/>
            <w:vAlign w:val="top"/>
          </w:tcPr>
          <w:p>
            <w:pPr>
              <w:spacing w:line="500" w:lineRule="exact"/>
              <w:rPr>
                <w:rFonts w:hint="eastAsia" w:ascii="宋体" w:hAnsi="宋体"/>
                <w:b w:val="0"/>
                <w:bCs/>
                <w:color w:val="auto"/>
                <w:szCs w:val="21"/>
                <w:highlight w:val="none"/>
              </w:rPr>
            </w:pPr>
            <w:r>
              <w:rPr>
                <w:rFonts w:hint="eastAsia" w:ascii="宋体" w:hAnsi="宋体"/>
                <w:b/>
                <w:bCs w:val="0"/>
                <w:color w:val="auto"/>
                <w:sz w:val="21"/>
                <w:szCs w:val="21"/>
                <w:highlight w:val="none"/>
                <w:lang w:eastAsia="zh-CN"/>
              </w:rPr>
              <w:t>雅安市雨城区人民医院能力建设二期项目绿化（含总坪）</w:t>
            </w:r>
            <w:r>
              <w:rPr>
                <w:rFonts w:hint="eastAsia" w:ascii="宋体" w:hAnsi="宋体"/>
                <w:b/>
                <w:bCs w:val="0"/>
                <w:color w:val="auto"/>
                <w:sz w:val="21"/>
                <w:szCs w:val="21"/>
                <w:highlight w:val="none"/>
                <w:lang w:val="en-US" w:eastAsia="zh-CN"/>
              </w:rPr>
              <w:t>专业分包项目材料采购（二次）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auto"/>
                <w:szCs w:val="21"/>
                <w:highlight w:val="none"/>
                <w:lang w:eastAsia="zh-CN"/>
              </w:rPr>
            </w:pPr>
            <w:r>
              <w:rPr>
                <w:rFonts w:hint="eastAsia" w:ascii="宋体" w:hAnsi="宋体"/>
                <w:b/>
                <w:bCs w:val="0"/>
                <w:color w:val="auto"/>
                <w:szCs w:val="21"/>
                <w:highlight w:val="none"/>
                <w:lang w:val="en-US" w:eastAsia="zh-CN"/>
              </w:rPr>
              <w:t>采购</w:t>
            </w:r>
            <w:r>
              <w:rPr>
                <w:rFonts w:hint="eastAsia" w:ascii="宋体" w:hAnsi="宋体"/>
                <w:b/>
                <w:bCs w:val="0"/>
                <w:color w:val="auto"/>
                <w:szCs w:val="21"/>
                <w:highlight w:val="none"/>
              </w:rPr>
              <w:t>范围、要求描述</w:t>
            </w:r>
          </w:p>
        </w:tc>
        <w:tc>
          <w:tcPr>
            <w:tcW w:w="8375" w:type="dxa"/>
            <w:gridSpan w:val="3"/>
            <w:tcBorders>
              <w:bottom w:val="single" w:color="auto" w:sz="4" w:space="0"/>
            </w:tcBorders>
            <w:noWrap w:val="0"/>
            <w:vAlign w:val="top"/>
          </w:tcPr>
          <w:p>
            <w:pPr>
              <w:spacing w:line="500" w:lineRule="exact"/>
              <w:jc w:val="left"/>
              <w:rPr>
                <w:rFonts w:hint="default" w:ascii="宋体" w:hAnsi="宋体"/>
                <w:b w:val="0"/>
                <w:bCs/>
                <w:color w:val="auto"/>
                <w:szCs w:val="21"/>
                <w:highlight w:val="none"/>
                <w:lang w:val="en-US"/>
              </w:rPr>
            </w:pPr>
            <w:r>
              <w:rPr>
                <w:rFonts w:hint="eastAsia" w:ascii="宋体" w:hAnsi="宋体"/>
                <w:b w:val="0"/>
                <w:bCs/>
                <w:color w:val="auto"/>
                <w:szCs w:val="21"/>
                <w:highlight w:val="none"/>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工期、质量要求</w:t>
            </w:r>
          </w:p>
        </w:tc>
        <w:tc>
          <w:tcPr>
            <w:tcW w:w="8375" w:type="dxa"/>
            <w:gridSpan w:val="3"/>
            <w:tcBorders>
              <w:top w:val="single" w:color="auto" w:sz="4" w:space="0"/>
            </w:tcBorders>
            <w:noWrap w:val="0"/>
            <w:vAlign w:val="top"/>
          </w:tcPr>
          <w:p>
            <w:pPr>
              <w:numPr>
                <w:ilvl w:val="0"/>
                <w:numId w:val="1"/>
              </w:numPr>
              <w:spacing w:line="500" w:lineRule="exact"/>
              <w:rPr>
                <w:rFonts w:hint="eastAsia"/>
                <w:color w:val="auto"/>
                <w:highlight w:val="none"/>
                <w:lang w:val="en-US" w:eastAsia="zh-CN"/>
              </w:rPr>
            </w:pPr>
            <w:r>
              <w:rPr>
                <w:rFonts w:hint="eastAsia"/>
                <w:color w:val="auto"/>
                <w:highlight w:val="none"/>
                <w:lang w:val="en-US" w:eastAsia="zh-CN"/>
              </w:rPr>
              <w:t>工期：30</w:t>
            </w:r>
            <w:r>
              <w:rPr>
                <w:rFonts w:hint="eastAsia" w:ascii="宋体" w:hAnsi="宋体"/>
                <w:b w:val="0"/>
                <w:bCs/>
                <w:color w:val="auto"/>
                <w:szCs w:val="21"/>
                <w:highlight w:val="none"/>
                <w:lang w:val="en-US" w:eastAsia="zh-CN"/>
              </w:rPr>
              <w:t>天，以采购人通知时间为准。</w:t>
            </w:r>
          </w:p>
          <w:p>
            <w:pPr>
              <w:pStyle w:val="3"/>
              <w:numPr>
                <w:ilvl w:val="0"/>
                <w:numId w:val="1"/>
              </w:numPr>
              <w:rPr>
                <w:rFonts w:hint="default"/>
                <w:color w:val="auto"/>
                <w:highlight w:val="none"/>
                <w:lang w:val="en-US" w:eastAsia="zh-CN"/>
              </w:rPr>
            </w:pPr>
            <w:r>
              <w:rPr>
                <w:rFonts w:hint="eastAsia"/>
                <w:color w:val="auto"/>
                <w:highlight w:val="none"/>
                <w:lang w:val="en-US" w:eastAsia="zh-CN"/>
              </w:rPr>
              <w:t>质量要求：</w:t>
            </w:r>
            <w:r>
              <w:rPr>
                <w:rFonts w:hint="eastAsia" w:ascii="宋体" w:hAnsi="宋体"/>
                <w:b w:val="0"/>
                <w:bCs/>
                <w:color w:val="auto"/>
                <w:szCs w:val="21"/>
                <w:highlight w:val="none"/>
                <w:lang w:val="en-US" w:eastAsia="zh-CN"/>
              </w:rPr>
              <w:t>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auto"/>
                <w:szCs w:val="21"/>
                <w:highlight w:val="none"/>
              </w:rPr>
            </w:pPr>
            <w:r>
              <w:rPr>
                <w:rFonts w:hint="eastAsia" w:ascii="宋体" w:hAnsi="宋体"/>
                <w:b/>
                <w:bCs w:val="0"/>
                <w:color w:val="auto"/>
                <w:szCs w:val="21"/>
                <w:highlight w:val="none"/>
                <w:lang w:val="en-US" w:eastAsia="zh-CN"/>
              </w:rPr>
              <w:t>资质及</w:t>
            </w:r>
            <w:r>
              <w:rPr>
                <w:rFonts w:hint="eastAsia" w:ascii="宋体" w:hAnsi="宋体"/>
                <w:b/>
                <w:bCs w:val="0"/>
                <w:color w:val="auto"/>
                <w:szCs w:val="21"/>
                <w:highlight w:val="none"/>
              </w:rPr>
              <w:t>资格要求</w:t>
            </w:r>
          </w:p>
        </w:tc>
        <w:tc>
          <w:tcPr>
            <w:tcW w:w="8375" w:type="dxa"/>
            <w:gridSpan w:val="3"/>
            <w:noWrap w:val="0"/>
            <w:vAlign w:val="top"/>
          </w:tcPr>
          <w:p>
            <w:pPr>
              <w:widowControl/>
              <w:spacing w:line="500" w:lineRule="exact"/>
              <w:ind w:firstLine="210" w:firstLineChars="100"/>
              <w:jc w:val="left"/>
              <w:rPr>
                <w:rFonts w:hint="eastAsia"/>
                <w:b/>
                <w:bCs/>
                <w:color w:val="auto"/>
                <w:sz w:val="21"/>
                <w:szCs w:val="21"/>
                <w:highlight w:val="none"/>
              </w:rPr>
            </w:pPr>
            <w:r>
              <w:rPr>
                <w:rFonts w:hint="eastAsia"/>
                <w:color w:val="auto"/>
                <w:sz w:val="21"/>
                <w:szCs w:val="21"/>
                <w:highlight w:val="none"/>
              </w:rPr>
              <w:t>（一）资质</w:t>
            </w:r>
            <w:r>
              <w:rPr>
                <w:rFonts w:hint="eastAsia"/>
                <w:color w:val="auto"/>
                <w:sz w:val="21"/>
                <w:szCs w:val="21"/>
                <w:highlight w:val="none"/>
                <w:lang w:val="en-US" w:eastAsia="zh-CN"/>
              </w:rPr>
              <w:t>要求</w:t>
            </w:r>
            <w:r>
              <w:rPr>
                <w:rFonts w:hint="eastAsia"/>
                <w:color w:val="auto"/>
                <w:sz w:val="21"/>
                <w:szCs w:val="21"/>
                <w:highlight w:val="none"/>
              </w:rPr>
              <w:t>：</w:t>
            </w:r>
            <w:r>
              <w:rPr>
                <w:rFonts w:hint="eastAsia" w:ascii="宋体" w:hAnsi="宋体" w:eastAsia="宋体" w:cs="宋体"/>
                <w:color w:val="auto"/>
                <w:kern w:val="0"/>
                <w:sz w:val="21"/>
                <w:szCs w:val="21"/>
                <w:highlight w:val="none"/>
              </w:rPr>
              <w:t>持有经工商行政管理部门登记注册的合法有效营业执照，并具有完成本次采购的供货或服务能力。</w:t>
            </w:r>
          </w:p>
          <w:p>
            <w:pPr>
              <w:spacing w:line="500" w:lineRule="exact"/>
              <w:jc w:val="left"/>
              <w:rPr>
                <w:rFonts w:hint="default"/>
                <w:color w:val="auto"/>
                <w:highlight w:val="none"/>
                <w:lang w:val="en-US" w:eastAsia="zh-CN"/>
              </w:rPr>
            </w:pPr>
            <w:r>
              <w:rPr>
                <w:rFonts w:hint="eastAsia"/>
                <w:color w:val="auto"/>
                <w:highlight w:val="none"/>
                <w:lang w:val="en-US" w:eastAsia="zh-CN"/>
              </w:rPr>
              <w:t>（二）资格要求</w:t>
            </w:r>
            <w:r>
              <w:rPr>
                <w:rFonts w:hint="eastAsia"/>
                <w:b/>
                <w:bCs/>
                <w:color w:val="auto"/>
                <w:highlight w:val="none"/>
                <w:lang w:val="en-US" w:eastAsia="zh-CN"/>
              </w:rPr>
              <w:t>（应在竞价文件中进行响应，可统一以承诺函形式体现）</w:t>
            </w:r>
          </w:p>
          <w:p>
            <w:pPr>
              <w:spacing w:line="500" w:lineRule="exact"/>
              <w:jc w:val="left"/>
              <w:rPr>
                <w:rFonts w:hint="eastAsia"/>
                <w:color w:val="auto"/>
                <w:highlight w:val="none"/>
                <w:lang w:eastAsia="zh-CN"/>
              </w:rPr>
            </w:pPr>
            <w:r>
              <w:rPr>
                <w:rFonts w:hint="eastAsia"/>
                <w:color w:val="auto"/>
                <w:highlight w:val="none"/>
              </w:rPr>
              <w:t>（1）具有独立承担民事责任的能力</w:t>
            </w:r>
            <w:r>
              <w:rPr>
                <w:rFonts w:hint="eastAsia"/>
                <w:color w:val="auto"/>
                <w:highlight w:val="none"/>
                <w:lang w:eastAsia="zh-CN"/>
              </w:rPr>
              <w:t>；</w:t>
            </w:r>
          </w:p>
          <w:p>
            <w:pPr>
              <w:spacing w:line="500" w:lineRule="exact"/>
              <w:jc w:val="left"/>
              <w:rPr>
                <w:rFonts w:hint="eastAsia"/>
                <w:color w:val="auto"/>
                <w:highlight w:val="none"/>
              </w:rPr>
            </w:pPr>
            <w:r>
              <w:rPr>
                <w:rFonts w:hint="eastAsia"/>
                <w:color w:val="auto"/>
                <w:highlight w:val="none"/>
              </w:rPr>
              <w:t>（2）具有良好的商业信誉；</w:t>
            </w:r>
          </w:p>
          <w:p>
            <w:pPr>
              <w:spacing w:line="500" w:lineRule="exact"/>
              <w:jc w:val="left"/>
              <w:rPr>
                <w:rFonts w:hint="eastAsia"/>
                <w:color w:val="auto"/>
                <w:highlight w:val="none"/>
              </w:rPr>
            </w:pPr>
            <w:r>
              <w:rPr>
                <w:rFonts w:hint="eastAsia"/>
                <w:color w:val="auto"/>
                <w:highlight w:val="none"/>
              </w:rPr>
              <w:t>（3）具有履行合同所必需的</w:t>
            </w:r>
            <w:r>
              <w:rPr>
                <w:rFonts w:hint="eastAsia"/>
                <w:color w:val="auto"/>
                <w:highlight w:val="none"/>
                <w:lang w:val="en-US" w:eastAsia="zh-CN"/>
              </w:rPr>
              <w:t>条件和</w:t>
            </w:r>
            <w:r>
              <w:rPr>
                <w:rFonts w:hint="eastAsia"/>
                <w:color w:val="auto"/>
                <w:highlight w:val="none"/>
              </w:rPr>
              <w:t>能力；</w:t>
            </w:r>
          </w:p>
          <w:p>
            <w:pPr>
              <w:spacing w:line="500" w:lineRule="exact"/>
              <w:jc w:val="left"/>
              <w:rPr>
                <w:rFonts w:hint="eastAsia"/>
                <w:color w:val="auto"/>
                <w:highlight w:val="none"/>
              </w:rPr>
            </w:pPr>
            <w:r>
              <w:rPr>
                <w:rFonts w:hint="eastAsia"/>
                <w:color w:val="auto"/>
                <w:highlight w:val="none"/>
              </w:rPr>
              <w:t>（4）有依法缴纳税收和社会保障资金的良好记录；</w:t>
            </w:r>
          </w:p>
          <w:p>
            <w:pPr>
              <w:spacing w:line="500" w:lineRule="exact"/>
              <w:jc w:val="left"/>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）参加本次竞价前三年内，在经营活动中没有重大违法记录；</w:t>
            </w:r>
          </w:p>
          <w:p>
            <w:pPr>
              <w:spacing w:line="500" w:lineRule="exact"/>
              <w:jc w:val="left"/>
              <w:rPr>
                <w:rFonts w:hint="eastAsia"/>
                <w:color w:val="auto"/>
                <w:highlight w:val="none"/>
                <w:lang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w:t>
            </w:r>
            <w:r>
              <w:rPr>
                <w:rFonts w:hint="eastAsia"/>
                <w:color w:val="auto"/>
                <w:highlight w:val="none"/>
                <w:lang w:eastAsia="zh-CN"/>
              </w:rPr>
              <w:t>递交的投标文件所有材料均真实</w:t>
            </w:r>
            <w:r>
              <w:rPr>
                <w:rFonts w:hint="eastAsia"/>
                <w:color w:val="auto"/>
                <w:highlight w:val="none"/>
                <w:lang w:val="en-US" w:eastAsia="zh-CN"/>
              </w:rPr>
              <w:t>有效，且</w:t>
            </w:r>
            <w:r>
              <w:rPr>
                <w:rFonts w:hint="eastAsia"/>
                <w:color w:val="auto"/>
                <w:highlight w:val="none"/>
                <w:lang w:eastAsia="zh-CN"/>
              </w:rPr>
              <w:t>与本次竞价其他投标人无关联；</w:t>
            </w:r>
          </w:p>
          <w:p>
            <w:pPr>
              <w:spacing w:line="500" w:lineRule="exact"/>
              <w:jc w:val="left"/>
              <w:rPr>
                <w:rFonts w:hint="default"/>
                <w:color w:val="auto"/>
                <w:highlight w:val="none"/>
                <w:lang w:val="en-US" w:eastAsia="zh-CN"/>
              </w:rPr>
            </w:pPr>
            <w:r>
              <w:rPr>
                <w:rFonts w:hint="eastAsia"/>
                <w:color w:val="auto"/>
                <w:highlight w:val="none"/>
                <w:lang w:eastAsia="zh-CN"/>
              </w:rPr>
              <w:t>（</w:t>
            </w:r>
            <w:r>
              <w:rPr>
                <w:rFonts w:hint="eastAsia"/>
                <w:color w:val="auto"/>
                <w:highlight w:val="none"/>
                <w:lang w:val="en-US" w:eastAsia="zh-CN"/>
              </w:rPr>
              <w:t>7</w:t>
            </w:r>
            <w:r>
              <w:rPr>
                <w:rFonts w:hint="eastAsia"/>
                <w:color w:val="auto"/>
                <w:highlight w:val="none"/>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335" w:type="dxa"/>
            <w:noWrap w:val="0"/>
            <w:vAlign w:val="top"/>
          </w:tcPr>
          <w:p>
            <w:pPr>
              <w:spacing w:line="240" w:lineRule="auto"/>
              <w:rPr>
                <w:rFonts w:hint="eastAsia" w:ascii="宋体" w:hAnsi="宋体" w:eastAsia="宋体" w:cs="Times New Roman"/>
                <w:b/>
                <w:bCs w:val="0"/>
                <w:color w:val="auto"/>
                <w:kern w:val="2"/>
                <w:sz w:val="21"/>
                <w:szCs w:val="21"/>
                <w:highlight w:val="none"/>
                <w:lang w:val="en-US" w:eastAsia="zh-CN" w:bidi="ar-SA"/>
              </w:rPr>
            </w:pPr>
            <w:r>
              <w:rPr>
                <w:rFonts w:hint="eastAsia" w:ascii="宋体" w:hAnsi="宋体"/>
                <w:b/>
                <w:bCs w:val="0"/>
                <w:color w:val="auto"/>
                <w:szCs w:val="21"/>
                <w:highlight w:val="none"/>
              </w:rPr>
              <w:t>发送</w:t>
            </w:r>
            <w:r>
              <w:rPr>
                <w:rFonts w:hint="eastAsia" w:ascii="宋体" w:hAnsi="宋体"/>
                <w:b/>
                <w:bCs w:val="0"/>
                <w:color w:val="auto"/>
                <w:szCs w:val="21"/>
                <w:highlight w:val="none"/>
                <w:lang w:eastAsia="zh-CN"/>
              </w:rPr>
              <w:t>竞价</w:t>
            </w:r>
            <w:r>
              <w:rPr>
                <w:rFonts w:hint="eastAsia" w:ascii="宋体" w:hAnsi="宋体"/>
                <w:b/>
                <w:bCs w:val="0"/>
                <w:color w:val="auto"/>
                <w:szCs w:val="21"/>
                <w:highlight w:val="none"/>
              </w:rPr>
              <w:t>函时间</w:t>
            </w:r>
          </w:p>
        </w:tc>
        <w:tc>
          <w:tcPr>
            <w:tcW w:w="8375" w:type="dxa"/>
            <w:gridSpan w:val="3"/>
            <w:noWrap w:val="0"/>
            <w:vAlign w:val="top"/>
          </w:tcPr>
          <w:p>
            <w:pPr>
              <w:spacing w:line="240" w:lineRule="auto"/>
              <w:jc w:val="both"/>
              <w:rPr>
                <w:rFonts w:hint="default" w:ascii="Times New Roman" w:hAnsi="Times New Roman" w:eastAsia="宋体" w:cs="Times New Roman"/>
                <w:color w:val="auto"/>
                <w:kern w:val="2"/>
                <w:sz w:val="21"/>
                <w:szCs w:val="24"/>
                <w:highlight w:val="none"/>
                <w:lang w:val="en-US" w:eastAsia="zh-CN" w:bidi="ar-SA"/>
              </w:rPr>
            </w:pPr>
            <w:r>
              <w:rPr>
                <w:rFonts w:hint="eastAsia" w:ascii="宋体" w:hAnsi="宋体"/>
                <w:b/>
                <w:bCs w:val="0"/>
                <w:color w:val="auto"/>
                <w:szCs w:val="21"/>
                <w:highlight w:val="none"/>
              </w:rPr>
              <w:t>时间：</w:t>
            </w:r>
            <w:r>
              <w:rPr>
                <w:rFonts w:hint="eastAsia" w:ascii="宋体" w:hAnsi="宋体"/>
                <w:b/>
                <w:bCs w:val="0"/>
                <w:color w:val="auto"/>
                <w:szCs w:val="21"/>
                <w:highlight w:val="none"/>
                <w:lang w:val="en-US" w:eastAsia="zh-CN"/>
              </w:rPr>
              <w:t>2024</w:t>
            </w:r>
            <w:r>
              <w:rPr>
                <w:rFonts w:hint="eastAsia" w:ascii="宋体" w:hAnsi="宋体"/>
                <w:b/>
                <w:bCs w:val="0"/>
                <w:color w:val="auto"/>
                <w:szCs w:val="21"/>
                <w:highlight w:val="none"/>
              </w:rPr>
              <w:t xml:space="preserve"> 年</w:t>
            </w:r>
            <w:r>
              <w:rPr>
                <w:rFonts w:hint="eastAsia" w:ascii="宋体" w:hAnsi="宋体"/>
                <w:b/>
                <w:bCs w:val="0"/>
                <w:color w:val="auto"/>
                <w:szCs w:val="21"/>
                <w:highlight w:val="none"/>
                <w:lang w:val="en-US" w:eastAsia="zh-CN"/>
              </w:rPr>
              <w:t>4</w:t>
            </w:r>
            <w:r>
              <w:rPr>
                <w:rFonts w:hint="eastAsia" w:ascii="宋体" w:hAnsi="宋体"/>
                <w:b/>
                <w:bCs w:val="0"/>
                <w:color w:val="auto"/>
                <w:szCs w:val="21"/>
                <w:highlight w:val="none"/>
              </w:rPr>
              <w:t>月</w:t>
            </w:r>
            <w:r>
              <w:rPr>
                <w:rFonts w:hint="eastAsia" w:ascii="宋体" w:hAnsi="宋体"/>
                <w:b/>
                <w:bCs w:val="0"/>
                <w:color w:val="auto"/>
                <w:szCs w:val="21"/>
                <w:highlight w:val="none"/>
                <w:lang w:val="en-US" w:eastAsia="zh-CN"/>
              </w:rPr>
              <w:t>29</w:t>
            </w:r>
            <w:r>
              <w:rPr>
                <w:rFonts w:hint="eastAsia" w:ascii="宋体" w:hAnsi="宋体"/>
                <w:b/>
                <w:bCs w:val="0"/>
                <w:color w:val="auto"/>
                <w:szCs w:val="21"/>
                <w:highlight w:val="none"/>
              </w:rPr>
              <w:t>日—</w:t>
            </w:r>
            <w:r>
              <w:rPr>
                <w:rFonts w:hint="eastAsia" w:ascii="宋体" w:hAnsi="宋体"/>
                <w:b/>
                <w:bCs w:val="0"/>
                <w:color w:val="auto"/>
                <w:szCs w:val="21"/>
                <w:highlight w:val="none"/>
                <w:lang w:val="en-US" w:eastAsia="zh-CN"/>
              </w:rPr>
              <w:t>2024</w:t>
            </w:r>
            <w:r>
              <w:rPr>
                <w:rFonts w:hint="eastAsia" w:ascii="宋体" w:hAnsi="宋体"/>
                <w:b/>
                <w:bCs w:val="0"/>
                <w:color w:val="auto"/>
                <w:szCs w:val="21"/>
                <w:highlight w:val="none"/>
              </w:rPr>
              <w:t>年</w:t>
            </w:r>
            <w:r>
              <w:rPr>
                <w:rFonts w:hint="eastAsia" w:ascii="宋体" w:hAnsi="宋体"/>
                <w:b/>
                <w:bCs w:val="0"/>
                <w:color w:val="auto"/>
                <w:szCs w:val="21"/>
                <w:highlight w:val="none"/>
                <w:lang w:val="en-US" w:eastAsia="zh-CN"/>
              </w:rPr>
              <w:t>5</w:t>
            </w:r>
            <w:r>
              <w:rPr>
                <w:rFonts w:hint="eastAsia" w:ascii="宋体" w:hAnsi="宋体"/>
                <w:b/>
                <w:bCs w:val="0"/>
                <w:color w:val="auto"/>
                <w:szCs w:val="21"/>
                <w:highlight w:val="none"/>
              </w:rPr>
              <w:t>月</w:t>
            </w:r>
            <w:r>
              <w:rPr>
                <w:rFonts w:hint="eastAsia" w:ascii="宋体" w:hAnsi="宋体"/>
                <w:b/>
                <w:bCs w:val="0"/>
                <w:color w:val="auto"/>
                <w:szCs w:val="21"/>
                <w:highlight w:val="none"/>
                <w:lang w:val="en-US" w:eastAsia="zh-CN"/>
              </w:rPr>
              <w:t>6</w:t>
            </w:r>
            <w:r>
              <w:rPr>
                <w:rFonts w:hint="eastAsia" w:ascii="宋体" w:hAnsi="宋体"/>
                <w:b/>
                <w:bCs w:val="0"/>
                <w:color w:val="auto"/>
                <w:szCs w:val="21"/>
                <w:highlight w:val="none"/>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1335" w:type="dxa"/>
            <w:noWrap w:val="0"/>
            <w:vAlign w:val="top"/>
          </w:tcPr>
          <w:p>
            <w:pPr>
              <w:spacing w:line="500" w:lineRule="exact"/>
              <w:rPr>
                <w:rFonts w:ascii="宋体" w:hAnsi="宋体"/>
                <w:b/>
                <w:bCs w:val="0"/>
                <w:color w:val="auto"/>
                <w:szCs w:val="21"/>
                <w:highlight w:val="none"/>
              </w:rPr>
            </w:pPr>
          </w:p>
          <w:p>
            <w:pPr>
              <w:spacing w:line="500" w:lineRule="exact"/>
              <w:rPr>
                <w:rFonts w:ascii="宋体" w:hAnsi="宋体"/>
                <w:b/>
                <w:bCs w:val="0"/>
                <w:color w:val="auto"/>
                <w:szCs w:val="21"/>
                <w:highlight w:val="none"/>
              </w:rPr>
            </w:pPr>
            <w:r>
              <w:rPr>
                <w:rFonts w:hint="eastAsia" w:ascii="宋体" w:hAnsi="宋体"/>
                <w:b/>
                <w:bCs w:val="0"/>
                <w:color w:val="auto"/>
                <w:szCs w:val="21"/>
                <w:highlight w:val="none"/>
              </w:rPr>
              <w:t>报价要求</w:t>
            </w:r>
          </w:p>
        </w:tc>
        <w:tc>
          <w:tcPr>
            <w:tcW w:w="8375" w:type="dxa"/>
            <w:gridSpan w:val="3"/>
            <w:noWrap w:val="0"/>
            <w:vAlign w:val="top"/>
          </w:tcPr>
          <w:p>
            <w:pPr>
              <w:tabs>
                <w:tab w:val="left" w:pos="458"/>
              </w:tabs>
              <w:ind w:firstLine="210" w:firstLineChars="100"/>
              <w:rPr>
                <w:rFonts w:ascii="宋体" w:hAnsi="宋体"/>
                <w:b/>
                <w:bCs w:val="0"/>
                <w:color w:val="auto"/>
                <w:szCs w:val="21"/>
                <w:highlight w:val="none"/>
              </w:rPr>
            </w:pPr>
            <w:r>
              <w:rPr>
                <w:rFonts w:hint="eastAsia" w:ascii="宋体" w:hAnsi="宋体"/>
                <w:b w:val="0"/>
                <w:bCs/>
                <w:color w:val="auto"/>
                <w:szCs w:val="21"/>
                <w:highlight w:val="none"/>
              </w:rPr>
              <w:t>1.最高限价</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不含税</w:t>
            </w:r>
            <w:r>
              <w:rPr>
                <w:rFonts w:hint="eastAsia" w:ascii="宋体" w:hAnsi="宋体"/>
                <w:b/>
                <w:bCs w:val="0"/>
                <w:color w:val="auto"/>
                <w:szCs w:val="21"/>
                <w:highlight w:val="none"/>
                <w:lang w:eastAsia="zh-CN"/>
              </w:rPr>
              <w:t>）</w:t>
            </w:r>
            <w:r>
              <w:rPr>
                <w:rFonts w:hint="eastAsia" w:ascii="宋体" w:hAnsi="宋体"/>
                <w:b/>
                <w:bCs w:val="0"/>
                <w:color w:val="auto"/>
                <w:szCs w:val="21"/>
                <w:highlight w:val="none"/>
                <w:u w:val="single"/>
                <w:lang w:eastAsia="zh-CN"/>
              </w:rPr>
              <w:t>：</w:t>
            </w:r>
            <w:r>
              <w:rPr>
                <w:rFonts w:hint="eastAsia" w:ascii="宋体" w:hAnsi="宋体"/>
                <w:b/>
                <w:bCs w:val="0"/>
                <w:color w:val="auto"/>
                <w:szCs w:val="21"/>
                <w:highlight w:val="none"/>
                <w:u w:val="single"/>
                <w:lang w:val="en-US" w:eastAsia="zh-CN"/>
              </w:rPr>
              <w:t xml:space="preserve"> </w:t>
            </w:r>
            <w:r>
              <w:rPr>
                <w:rFonts w:hint="eastAsia" w:ascii="宋体" w:hAnsi="宋体" w:eastAsia="宋体" w:cs="宋体"/>
                <w:i w:val="0"/>
                <w:iCs w:val="0"/>
                <w:color w:val="auto"/>
                <w:kern w:val="0"/>
                <w:sz w:val="24"/>
                <w:szCs w:val="24"/>
                <w:highlight w:val="none"/>
                <w:u w:val="single"/>
                <w:lang w:val="en-US" w:eastAsia="zh-CN" w:bidi="ar"/>
              </w:rPr>
              <w:t>166946.97</w:t>
            </w:r>
            <w:r>
              <w:rPr>
                <w:rFonts w:hint="eastAsia" w:ascii="宋体" w:hAnsi="宋体"/>
                <w:b/>
                <w:bCs w:val="0"/>
                <w:color w:val="auto"/>
                <w:szCs w:val="21"/>
                <w:highlight w:val="none"/>
                <w:u w:val="single"/>
                <w:lang w:val="en-US" w:eastAsia="zh-CN"/>
              </w:rPr>
              <w:t>元</w:t>
            </w:r>
            <w:r>
              <w:rPr>
                <w:rFonts w:hint="eastAsia" w:ascii="宋体" w:hAnsi="宋体"/>
                <w:b/>
                <w:bCs w:val="0"/>
                <w:color w:val="auto"/>
                <w:szCs w:val="21"/>
                <w:highlight w:val="none"/>
                <w:lang w:val="en-US" w:eastAsia="zh-CN"/>
              </w:rPr>
              <w:t>。供应商</w:t>
            </w:r>
            <w:r>
              <w:rPr>
                <w:rFonts w:hint="eastAsia" w:ascii="宋体" w:hAnsi="宋体"/>
                <w:b/>
                <w:bCs w:val="0"/>
                <w:color w:val="auto"/>
                <w:szCs w:val="21"/>
                <w:highlight w:val="none"/>
              </w:rPr>
              <w:t>自主报价，报价总价及各项清单价</w:t>
            </w:r>
            <w:r>
              <w:rPr>
                <w:rFonts w:hint="eastAsia" w:ascii="宋体" w:hAnsi="宋体"/>
                <w:b/>
                <w:bCs w:val="0"/>
                <w:color w:val="auto"/>
                <w:szCs w:val="21"/>
                <w:highlight w:val="none"/>
                <w:lang w:val="en-US" w:eastAsia="zh-CN"/>
              </w:rPr>
              <w:t>均</w:t>
            </w:r>
            <w:r>
              <w:rPr>
                <w:rFonts w:hint="eastAsia" w:ascii="宋体" w:hAnsi="宋体"/>
                <w:b/>
                <w:bCs w:val="0"/>
                <w:color w:val="auto"/>
                <w:szCs w:val="21"/>
                <w:highlight w:val="none"/>
              </w:rPr>
              <w:t>不得高于</w:t>
            </w:r>
            <w:r>
              <w:rPr>
                <w:rFonts w:hint="eastAsia" w:ascii="宋体" w:hAnsi="宋体"/>
                <w:b/>
                <w:bCs w:val="0"/>
                <w:color w:val="auto"/>
                <w:szCs w:val="21"/>
                <w:highlight w:val="none"/>
                <w:lang w:val="en-US" w:eastAsia="zh-CN"/>
              </w:rPr>
              <w:t>最高限价及控制单价</w:t>
            </w:r>
            <w:r>
              <w:rPr>
                <w:rFonts w:hint="eastAsia" w:ascii="宋体" w:hAnsi="宋体"/>
                <w:b/>
                <w:bCs w:val="0"/>
                <w:color w:val="auto"/>
                <w:szCs w:val="21"/>
                <w:highlight w:val="none"/>
              </w:rPr>
              <w:t>，供应商在报价时应慎重考虑</w:t>
            </w:r>
            <w:r>
              <w:rPr>
                <w:rFonts w:hint="eastAsia" w:ascii="宋体" w:hAnsi="宋体"/>
                <w:b/>
                <w:bCs w:val="0"/>
                <w:color w:val="auto"/>
                <w:szCs w:val="21"/>
                <w:highlight w:val="none"/>
                <w:lang w:eastAsia="zh-CN"/>
              </w:rPr>
              <w:t>，超过控制价将视为无效文件</w:t>
            </w:r>
            <w:r>
              <w:rPr>
                <w:rFonts w:hint="eastAsia" w:ascii="宋体" w:hAnsi="宋体"/>
                <w:b/>
                <w:bCs w:val="0"/>
                <w:color w:val="auto"/>
                <w:szCs w:val="21"/>
                <w:highlight w:val="none"/>
              </w:rPr>
              <w:t>。</w:t>
            </w:r>
            <w:r>
              <w:rPr>
                <w:rFonts w:hint="eastAsia" w:ascii="宋体" w:hAnsi="宋体"/>
                <w:b/>
                <w:bCs w:val="0"/>
                <w:color w:val="auto"/>
                <w:szCs w:val="21"/>
                <w:highlight w:val="none"/>
                <w:lang w:val="en-US" w:eastAsia="zh-CN"/>
              </w:rPr>
              <w:t>供应商应</w:t>
            </w:r>
            <w:r>
              <w:rPr>
                <w:rFonts w:hint="eastAsia" w:ascii="宋体" w:hAnsi="宋体"/>
                <w:b/>
                <w:bCs w:val="0"/>
                <w:color w:val="auto"/>
                <w:szCs w:val="21"/>
                <w:highlight w:val="none"/>
              </w:rPr>
              <w:t>按照</w:t>
            </w:r>
            <w:r>
              <w:rPr>
                <w:rFonts w:hint="eastAsia" w:ascii="宋体" w:hAnsi="宋体"/>
                <w:b/>
                <w:bCs w:val="0"/>
                <w:color w:val="auto"/>
                <w:szCs w:val="21"/>
                <w:highlight w:val="none"/>
                <w:lang w:eastAsia="zh-CN"/>
              </w:rPr>
              <w:t>竞价</w:t>
            </w:r>
            <w:r>
              <w:rPr>
                <w:rFonts w:hint="eastAsia" w:ascii="宋体" w:hAnsi="宋体"/>
                <w:b/>
                <w:bCs w:val="0"/>
                <w:color w:val="auto"/>
                <w:szCs w:val="21"/>
                <w:highlight w:val="none"/>
                <w:lang w:val="en-US" w:eastAsia="zh-CN"/>
              </w:rPr>
              <w:t>文件中的格式文本</w:t>
            </w:r>
            <w:r>
              <w:rPr>
                <w:rFonts w:hint="eastAsia" w:ascii="宋体" w:hAnsi="宋体"/>
                <w:b/>
                <w:bCs w:val="0"/>
                <w:color w:val="auto"/>
                <w:szCs w:val="21"/>
                <w:highlight w:val="none"/>
              </w:rPr>
              <w:t>要求</w:t>
            </w:r>
            <w:r>
              <w:rPr>
                <w:rFonts w:hint="eastAsia" w:ascii="宋体" w:hAnsi="宋体"/>
                <w:b/>
                <w:bCs w:val="0"/>
                <w:color w:val="auto"/>
                <w:szCs w:val="21"/>
                <w:highlight w:val="none"/>
                <w:lang w:val="en-US" w:eastAsia="zh-CN"/>
              </w:rPr>
              <w:t>编制竞价文件</w:t>
            </w:r>
            <w:r>
              <w:rPr>
                <w:rFonts w:hint="eastAsia" w:ascii="宋体" w:hAnsi="宋体"/>
                <w:b/>
                <w:bCs w:val="0"/>
                <w:color w:val="auto"/>
                <w:szCs w:val="21"/>
                <w:highlight w:val="none"/>
              </w:rPr>
              <w:t>，</w:t>
            </w:r>
            <w:r>
              <w:rPr>
                <w:rFonts w:hint="eastAsia" w:ascii="宋体" w:hAnsi="宋体"/>
                <w:b/>
                <w:bCs w:val="0"/>
                <w:color w:val="auto"/>
                <w:szCs w:val="21"/>
                <w:highlight w:val="none"/>
                <w:lang w:val="en-US" w:eastAsia="zh-CN"/>
              </w:rPr>
              <w:t>供应商</w:t>
            </w:r>
            <w:r>
              <w:rPr>
                <w:rFonts w:hint="eastAsia" w:ascii="宋体" w:hAnsi="宋体"/>
                <w:b/>
                <w:bCs w:val="0"/>
                <w:color w:val="auto"/>
                <w:szCs w:val="21"/>
                <w:highlight w:val="none"/>
              </w:rPr>
              <w:t>私自变更</w:t>
            </w:r>
            <w:r>
              <w:rPr>
                <w:rFonts w:hint="eastAsia" w:ascii="宋体" w:hAnsi="宋体"/>
                <w:b/>
                <w:bCs w:val="0"/>
                <w:color w:val="auto"/>
                <w:szCs w:val="21"/>
                <w:highlight w:val="none"/>
                <w:lang w:val="en-US" w:eastAsia="zh-CN"/>
              </w:rPr>
              <w:t>实质性</w:t>
            </w:r>
            <w:r>
              <w:rPr>
                <w:rFonts w:hint="eastAsia" w:ascii="宋体" w:hAnsi="宋体"/>
                <w:b/>
                <w:bCs w:val="0"/>
                <w:color w:val="auto"/>
                <w:szCs w:val="21"/>
                <w:highlight w:val="none"/>
              </w:rPr>
              <w:t>内容，</w:t>
            </w: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有权拒绝</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采购人认可的除外</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其竞价文件作无效响应处理</w:t>
            </w:r>
            <w:r>
              <w:rPr>
                <w:rFonts w:hint="eastAsia" w:ascii="宋体" w:hAnsi="宋体"/>
                <w:b/>
                <w:bCs w:val="0"/>
                <w:color w:val="auto"/>
                <w:szCs w:val="21"/>
                <w:highlight w:val="none"/>
              </w:rPr>
              <w:t>。</w:t>
            </w:r>
          </w:p>
          <w:p>
            <w:pPr>
              <w:tabs>
                <w:tab w:val="left" w:pos="458"/>
              </w:tabs>
              <w:ind w:firstLine="210" w:firstLineChars="100"/>
              <w:rPr>
                <w:rFonts w:hint="default" w:ascii="宋体" w:hAnsi="宋体"/>
                <w:b/>
                <w:bCs w:val="0"/>
                <w:color w:val="auto"/>
                <w:szCs w:val="21"/>
                <w:highlight w:val="none"/>
                <w:lang w:val="en-US" w:eastAsia="zh-CN"/>
              </w:rPr>
            </w:pPr>
            <w:r>
              <w:rPr>
                <w:rFonts w:hint="eastAsia" w:ascii="宋体" w:hAnsi="宋体"/>
                <w:b w:val="0"/>
                <w:bCs/>
                <w:color w:val="auto"/>
                <w:szCs w:val="21"/>
                <w:highlight w:val="none"/>
              </w:rPr>
              <w:t>2.报价</w:t>
            </w:r>
            <w:r>
              <w:rPr>
                <w:rFonts w:hint="eastAsia" w:ascii="宋体" w:hAnsi="宋体"/>
                <w:b w:val="0"/>
                <w:bCs/>
                <w:color w:val="auto"/>
                <w:szCs w:val="21"/>
                <w:highlight w:val="none"/>
                <w:lang w:val="en-US" w:eastAsia="zh-CN"/>
              </w:rPr>
              <w:t>函</w:t>
            </w:r>
            <w:r>
              <w:rPr>
                <w:rFonts w:hint="eastAsia" w:ascii="宋体" w:hAnsi="宋体"/>
                <w:b w:val="0"/>
                <w:bCs/>
                <w:color w:val="auto"/>
                <w:szCs w:val="21"/>
                <w:highlight w:val="none"/>
              </w:rPr>
              <w:t>（</w:t>
            </w:r>
            <w:r>
              <w:rPr>
                <w:rFonts w:hint="eastAsia" w:ascii="宋体" w:hAnsi="宋体"/>
                <w:b w:val="0"/>
                <w:bCs/>
                <w:color w:val="auto"/>
                <w:szCs w:val="21"/>
                <w:highlight w:val="none"/>
                <w:lang w:val="en-US" w:eastAsia="zh-CN"/>
              </w:rPr>
              <w:t>竞价</w:t>
            </w:r>
            <w:r>
              <w:rPr>
                <w:rFonts w:hint="eastAsia" w:ascii="宋体" w:hAnsi="宋体"/>
                <w:b w:val="0"/>
                <w:bCs/>
                <w:color w:val="auto"/>
                <w:szCs w:val="21"/>
                <w:highlight w:val="none"/>
              </w:rPr>
              <w:t>书）组成：</w:t>
            </w:r>
            <w:r>
              <w:rPr>
                <w:rFonts w:hint="eastAsia" w:ascii="宋体" w:hAnsi="宋体"/>
                <w:b/>
                <w:bCs w:val="0"/>
                <w:color w:val="auto"/>
                <w:szCs w:val="21"/>
                <w:highlight w:val="none"/>
                <w:lang w:val="en-US" w:eastAsia="zh-CN"/>
              </w:rPr>
              <w:t>1、</w:t>
            </w:r>
            <w:r>
              <w:rPr>
                <w:rFonts w:hint="eastAsia" w:ascii="宋体" w:hAnsi="宋体" w:cs="Times New Roman"/>
                <w:b/>
                <w:bCs w:val="0"/>
                <w:color w:val="auto"/>
                <w:szCs w:val="21"/>
                <w:highlight w:val="none"/>
                <w:lang w:val="en-US" w:eastAsia="zh-CN"/>
              </w:rPr>
              <w:t>竞价响应函；2、报价函及采购清单；3、法定代表人身份证明或授权委托书；4、承诺函；5、</w:t>
            </w:r>
            <w:r>
              <w:rPr>
                <w:rFonts w:hint="eastAsia" w:ascii="宋体" w:hAnsi="宋体" w:cs="Times New Roman"/>
                <w:b/>
                <w:bCs/>
                <w:color w:val="auto"/>
                <w:sz w:val="21"/>
                <w:szCs w:val="21"/>
                <w:highlight w:val="none"/>
                <w:lang w:val="en-US" w:eastAsia="zh-CN"/>
              </w:rPr>
              <w:t>供应商需提供1个自2021年1月1日以来至今（含2021 年 1月1日，以签订合同时间为准）签订的与本次采购内容有关的钢结构或石材采购</w:t>
            </w:r>
            <w:r>
              <w:rPr>
                <w:rFonts w:hint="eastAsia" w:ascii="宋体" w:hAnsi="宋体" w:eastAsia="宋体" w:cs="Times New Roman"/>
                <w:b/>
                <w:bCs/>
                <w:color w:val="auto"/>
                <w:sz w:val="21"/>
                <w:szCs w:val="21"/>
                <w:highlight w:val="none"/>
                <w:lang w:val="en-US" w:eastAsia="zh-CN"/>
              </w:rPr>
              <w:t>业绩</w:t>
            </w:r>
            <w:r>
              <w:rPr>
                <w:rFonts w:hint="eastAsia" w:ascii="宋体" w:hAnsi="宋体" w:cs="Times New Roman"/>
                <w:b/>
                <w:bCs/>
                <w:color w:val="auto"/>
                <w:sz w:val="21"/>
                <w:szCs w:val="21"/>
                <w:highlight w:val="none"/>
                <w:lang w:val="en-US" w:eastAsia="zh-CN"/>
              </w:rPr>
              <w:t>（须提供合同）</w:t>
            </w:r>
            <w:r>
              <w:rPr>
                <w:rFonts w:hint="eastAsia" w:ascii="宋体" w:hAnsi="宋体" w:cs="Times New Roman"/>
                <w:b/>
                <w:bCs w:val="0"/>
                <w:color w:val="auto"/>
                <w:szCs w:val="21"/>
                <w:highlight w:val="none"/>
                <w:lang w:val="en-US" w:eastAsia="zh-CN"/>
              </w:rPr>
              <w:t>；6、竞价单位认为需要提交的其他文件。</w:t>
            </w:r>
          </w:p>
          <w:p>
            <w:pPr>
              <w:ind w:firstLine="211" w:firstLineChars="100"/>
              <w:rPr>
                <w:rFonts w:hint="default" w:ascii="宋体" w:hAnsi="宋体" w:eastAsia="宋体"/>
                <w:b w:val="0"/>
                <w:bCs/>
                <w:color w:val="auto"/>
                <w:szCs w:val="21"/>
                <w:highlight w:val="none"/>
                <w:lang w:val="en-US" w:eastAsia="zh-CN"/>
              </w:rPr>
            </w:pPr>
            <w:r>
              <w:rPr>
                <w:rFonts w:hint="eastAsia" w:ascii="宋体" w:hAnsi="宋体"/>
                <w:b/>
                <w:bCs w:val="0"/>
                <w:color w:val="auto"/>
                <w:szCs w:val="21"/>
                <w:highlight w:val="none"/>
                <w:lang w:val="en-US" w:eastAsia="zh-CN"/>
              </w:rPr>
              <w:t>上述报价函组成附件均须胶装成册后密封盖章，不得散页和未密封递交。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auto"/>
                <w:szCs w:val="21"/>
                <w:highlight w:val="none"/>
              </w:rPr>
            </w:pPr>
            <w:r>
              <w:rPr>
                <w:rFonts w:hint="eastAsia" w:ascii="宋体" w:hAnsi="宋体"/>
                <w:b/>
                <w:bCs w:val="0"/>
                <w:color w:val="auto"/>
                <w:szCs w:val="21"/>
                <w:highlight w:val="none"/>
                <w:lang w:val="en-US" w:eastAsia="zh-CN"/>
              </w:rPr>
              <w:t>中选确定方式</w:t>
            </w:r>
          </w:p>
        </w:tc>
        <w:tc>
          <w:tcPr>
            <w:tcW w:w="8375" w:type="dxa"/>
            <w:gridSpan w:val="3"/>
            <w:noWrap w:val="0"/>
            <w:vAlign w:val="top"/>
          </w:tcPr>
          <w:p>
            <w:pPr>
              <w:ind w:firstLine="210" w:firstLineChars="100"/>
              <w:rPr>
                <w:rFonts w:hint="eastAsia" w:ascii="宋体" w:hAnsi="宋体"/>
                <w:b w:val="0"/>
                <w:bCs/>
                <w:color w:val="auto"/>
                <w:szCs w:val="21"/>
                <w:highlight w:val="none"/>
              </w:rPr>
            </w:pPr>
            <w:r>
              <w:rPr>
                <w:rFonts w:hint="eastAsia" w:ascii="宋体" w:hAnsi="宋体"/>
                <w:b w:val="0"/>
                <w:bCs/>
                <w:color w:val="auto"/>
                <w:szCs w:val="21"/>
                <w:highlight w:val="none"/>
              </w:rPr>
              <w:t>采用经</w:t>
            </w:r>
            <w:r>
              <w:rPr>
                <w:rFonts w:hint="eastAsia" w:ascii="宋体" w:hAnsi="宋体"/>
                <w:b w:val="0"/>
                <w:bCs/>
                <w:color w:val="auto"/>
                <w:szCs w:val="21"/>
                <w:highlight w:val="none"/>
                <w:lang w:val="en-US" w:eastAsia="zh-CN"/>
              </w:rPr>
              <w:t>评审的最</w:t>
            </w:r>
            <w:r>
              <w:rPr>
                <w:rFonts w:hint="eastAsia" w:ascii="宋体" w:hAnsi="宋体"/>
                <w:b w:val="0"/>
                <w:bCs/>
                <w:color w:val="auto"/>
                <w:szCs w:val="21"/>
                <w:highlight w:val="none"/>
              </w:rPr>
              <w:t>低</w:t>
            </w:r>
            <w:r>
              <w:rPr>
                <w:rFonts w:hint="eastAsia" w:ascii="宋体" w:hAnsi="宋体"/>
                <w:b w:val="0"/>
                <w:bCs/>
                <w:color w:val="auto"/>
                <w:szCs w:val="21"/>
                <w:highlight w:val="none"/>
                <w:lang w:val="en-US" w:eastAsia="zh-CN"/>
              </w:rPr>
              <w:t>投标</w:t>
            </w:r>
            <w:r>
              <w:rPr>
                <w:rFonts w:hint="eastAsia" w:ascii="宋体" w:hAnsi="宋体"/>
                <w:b w:val="0"/>
                <w:bCs/>
                <w:color w:val="auto"/>
                <w:szCs w:val="21"/>
                <w:highlight w:val="none"/>
              </w:rPr>
              <w:t>价法。</w:t>
            </w:r>
            <w:r>
              <w:rPr>
                <w:rFonts w:hint="eastAsia" w:ascii="宋体" w:hAnsi="宋体"/>
                <w:b w:val="0"/>
                <w:bCs/>
                <w:color w:val="auto"/>
                <w:szCs w:val="21"/>
                <w:highlight w:val="none"/>
                <w:lang w:val="en-US" w:eastAsia="zh-CN"/>
              </w:rPr>
              <w:t>采购人对竞价人的含税报价进行评比，确定前三名中选候选人并进行公示。在公示结束后由采购人自主确定最终中选人，达到优质采购的目的。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auto"/>
                <w:szCs w:val="21"/>
                <w:highlight w:val="none"/>
                <w:lang w:val="en-US" w:eastAsia="zh-CN"/>
              </w:rPr>
            </w:pPr>
            <w:r>
              <w:rPr>
                <w:rFonts w:hint="eastAsia" w:ascii="宋体" w:hAnsi="宋体"/>
                <w:b/>
                <w:bCs w:val="0"/>
                <w:color w:val="auto"/>
                <w:szCs w:val="21"/>
                <w:highlight w:val="none"/>
                <w:lang w:val="en-US" w:eastAsia="zh-CN"/>
              </w:rPr>
              <w:t>报价说明</w:t>
            </w:r>
          </w:p>
        </w:tc>
        <w:tc>
          <w:tcPr>
            <w:tcW w:w="8375" w:type="dxa"/>
            <w:gridSpan w:val="3"/>
            <w:noWrap w:val="0"/>
            <w:vAlign w:val="top"/>
          </w:tcPr>
          <w:p>
            <w:pPr>
              <w:spacing w:line="500" w:lineRule="exact"/>
              <w:rPr>
                <w:rFonts w:hint="eastAsia" w:ascii="宋体" w:hAnsi="宋体"/>
                <w:b w:val="0"/>
                <w:bCs/>
                <w:color w:val="auto"/>
                <w:szCs w:val="21"/>
                <w:highlight w:val="none"/>
                <w:lang w:val="en-US" w:eastAsia="zh-CN"/>
              </w:rPr>
            </w:pPr>
            <w:r>
              <w:rPr>
                <w:rFonts w:hint="eastAsia" w:ascii="宋体" w:hAnsi="宋体"/>
                <w:b w:val="0"/>
                <w:bCs/>
                <w:color w:val="auto"/>
                <w:szCs w:val="21"/>
                <w:highlight w:val="none"/>
                <w:lang w:val="en-US" w:eastAsia="zh-CN"/>
              </w:rPr>
              <w:t>1、</w:t>
            </w:r>
            <w:r>
              <w:rPr>
                <w:rFonts w:hint="default" w:ascii="宋体" w:hAnsi="宋体"/>
                <w:b w:val="0"/>
                <w:bCs/>
                <w:color w:val="auto"/>
                <w:szCs w:val="21"/>
                <w:highlight w:val="none"/>
                <w:lang w:val="en-US" w:eastAsia="zh-CN"/>
              </w:rPr>
              <w:t>报价采用</w:t>
            </w:r>
            <w:r>
              <w:rPr>
                <w:rFonts w:hint="eastAsia" w:ascii="宋体" w:hAnsi="宋体"/>
                <w:b w:val="0"/>
                <w:bCs/>
                <w:color w:val="auto"/>
                <w:szCs w:val="21"/>
                <w:highlight w:val="none"/>
                <w:lang w:val="en-US" w:eastAsia="zh-CN"/>
              </w:rPr>
              <w:t>：</w:t>
            </w:r>
            <w:r>
              <w:rPr>
                <w:rFonts w:hint="default" w:ascii="宋体" w:hAnsi="宋体"/>
                <w:b w:val="0"/>
                <w:bCs/>
                <w:color w:val="auto"/>
                <w:szCs w:val="21"/>
                <w:highlight w:val="none"/>
                <w:lang w:val="en-US" w:eastAsia="zh-CN"/>
              </w:rPr>
              <w:t>报价采用固定综合单价</w:t>
            </w:r>
            <w:r>
              <w:rPr>
                <w:rFonts w:hint="eastAsia" w:ascii="宋体" w:hAnsi="宋体"/>
                <w:b w:val="0"/>
                <w:bCs/>
                <w:color w:val="auto"/>
                <w:szCs w:val="21"/>
                <w:highlight w:val="none"/>
                <w:lang w:val="en-US" w:eastAsia="zh-CN"/>
              </w:rPr>
              <w:t>，以上价格包括主要材料费、辅材费、辅助人工费、二次搬运费、施工安装费、安全文明施工费、保险、利润等费用组成。在整个供货期内均不调整单价，具体金额以实际结算金额为准。</w:t>
            </w:r>
          </w:p>
          <w:p>
            <w:pPr>
              <w:spacing w:line="500" w:lineRule="exact"/>
              <w:rPr>
                <w:rFonts w:hint="eastAsia" w:ascii="宋体" w:hAnsi="宋体"/>
                <w:b w:val="0"/>
                <w:bCs/>
                <w:color w:val="auto"/>
                <w:szCs w:val="21"/>
                <w:highlight w:val="none"/>
                <w:lang w:val="en-US" w:eastAsia="zh-CN"/>
              </w:rPr>
            </w:pPr>
            <w:r>
              <w:rPr>
                <w:rFonts w:hint="eastAsia" w:ascii="宋体" w:hAnsi="宋体"/>
                <w:b w:val="0"/>
                <w:bCs/>
                <w:color w:val="auto"/>
                <w:szCs w:val="21"/>
                <w:highlight w:val="none"/>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auto"/>
                <w:szCs w:val="21"/>
                <w:highlight w:val="none"/>
                <w:lang w:val="en-US" w:eastAsia="zh-CN"/>
              </w:rPr>
            </w:pPr>
            <w:r>
              <w:rPr>
                <w:rFonts w:hint="eastAsia" w:ascii="宋体" w:hAnsi="宋体"/>
                <w:b w:val="0"/>
                <w:bCs/>
                <w:color w:val="auto"/>
                <w:szCs w:val="21"/>
                <w:highlight w:val="none"/>
                <w:lang w:val="en-US" w:eastAsia="zh-CN"/>
              </w:rPr>
              <w:t>3、投标文件中报价如果出现下列不一致的，可按以下原则进行修改：</w:t>
            </w:r>
          </w:p>
          <w:p>
            <w:pPr>
              <w:spacing w:line="500" w:lineRule="exact"/>
              <w:rPr>
                <w:rFonts w:hint="eastAsia" w:ascii="宋体" w:hAnsi="宋体"/>
                <w:b w:val="0"/>
                <w:bCs/>
                <w:color w:val="auto"/>
                <w:szCs w:val="21"/>
                <w:highlight w:val="none"/>
                <w:lang w:val="en-US" w:eastAsia="zh-CN"/>
              </w:rPr>
            </w:pPr>
            <w:r>
              <w:rPr>
                <w:rFonts w:hint="default" w:ascii="宋体" w:hAnsi="宋体"/>
                <w:b w:val="0"/>
                <w:bCs/>
                <w:color w:val="auto"/>
                <w:szCs w:val="21"/>
                <w:highlight w:val="none"/>
                <w:lang w:val="en-US" w:eastAsia="zh-CN"/>
              </w:rPr>
              <w:t>①</w:t>
            </w:r>
            <w:r>
              <w:rPr>
                <w:rFonts w:hint="eastAsia" w:ascii="宋体" w:hAnsi="宋体"/>
                <w:b w:val="0"/>
                <w:bCs/>
                <w:color w:val="auto"/>
                <w:szCs w:val="21"/>
                <w:highlight w:val="none"/>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auto"/>
                <w:szCs w:val="21"/>
                <w:highlight w:val="none"/>
                <w:lang w:val="en-US" w:eastAsia="zh-CN"/>
              </w:rPr>
            </w:pPr>
            <w:r>
              <w:rPr>
                <w:rFonts w:hint="default" w:ascii="宋体" w:hAnsi="宋体"/>
                <w:b w:val="0"/>
                <w:bCs/>
                <w:color w:val="auto"/>
                <w:szCs w:val="21"/>
                <w:highlight w:val="none"/>
                <w:lang w:val="en-US" w:eastAsia="zh-CN"/>
              </w:rPr>
              <w:t>②</w:t>
            </w:r>
            <w:r>
              <w:rPr>
                <w:rFonts w:hint="eastAsia" w:ascii="宋体" w:hAnsi="宋体"/>
                <w:b w:val="0"/>
                <w:bCs/>
                <w:color w:val="auto"/>
                <w:szCs w:val="21"/>
                <w:highlight w:val="none"/>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auto"/>
                <w:szCs w:val="21"/>
                <w:highlight w:val="none"/>
                <w:lang w:val="en-US" w:eastAsia="zh-CN"/>
              </w:rPr>
            </w:pPr>
            <w:r>
              <w:rPr>
                <w:rFonts w:hint="default" w:ascii="宋体" w:hAnsi="宋体"/>
                <w:b w:val="0"/>
                <w:bCs/>
                <w:color w:val="auto"/>
                <w:szCs w:val="21"/>
                <w:highlight w:val="none"/>
                <w:lang w:val="en-US" w:eastAsia="zh-CN"/>
              </w:rPr>
              <w:t>③</w:t>
            </w:r>
            <w:r>
              <w:rPr>
                <w:rFonts w:hint="eastAsia" w:ascii="宋体" w:hAnsi="宋体"/>
                <w:b w:val="0"/>
                <w:bCs/>
                <w:color w:val="auto"/>
                <w:szCs w:val="21"/>
                <w:highlight w:val="none"/>
                <w:lang w:val="en-US" w:eastAsia="zh-CN"/>
              </w:rPr>
              <w:t>单价金额小数点或者百分比有明显错位的，以总价为准，修正单价，</w:t>
            </w:r>
            <w:r>
              <w:rPr>
                <w:rFonts w:hint="eastAsia" w:ascii="宋体" w:hAnsi="宋体" w:eastAsia="宋体" w:cs="宋体"/>
                <w:b w:val="0"/>
                <w:bCs w:val="0"/>
                <w:color w:val="auto"/>
                <w:kern w:val="2"/>
                <w:sz w:val="21"/>
                <w:szCs w:val="21"/>
                <w:highlight w:val="none"/>
                <w:lang w:val="en-US" w:eastAsia="zh-CN"/>
              </w:rPr>
              <w:t>报价时：小数点后须保留2位有效数字。</w:t>
            </w:r>
          </w:p>
          <w:p>
            <w:pPr>
              <w:spacing w:line="500" w:lineRule="exact"/>
              <w:rPr>
                <w:rFonts w:hint="default"/>
                <w:color w:val="auto"/>
                <w:highlight w:val="none"/>
                <w:lang w:val="en-US"/>
              </w:rPr>
            </w:pPr>
            <w:r>
              <w:rPr>
                <w:rFonts w:hint="eastAsia" w:ascii="宋体" w:hAnsi="宋体"/>
                <w:b w:val="0"/>
                <w:bCs/>
                <w:color w:val="auto"/>
                <w:szCs w:val="21"/>
                <w:highlight w:val="none"/>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竞价书</w:t>
            </w:r>
            <w:r>
              <w:rPr>
                <w:rFonts w:hint="eastAsia" w:ascii="宋体" w:hAnsi="宋体"/>
                <w:b/>
                <w:bCs w:val="0"/>
                <w:color w:val="auto"/>
                <w:szCs w:val="21"/>
                <w:highlight w:val="none"/>
              </w:rPr>
              <w:t>提交时间</w:t>
            </w:r>
            <w:r>
              <w:rPr>
                <w:rFonts w:hint="eastAsia" w:ascii="宋体" w:hAnsi="宋体"/>
                <w:b/>
                <w:bCs w:val="0"/>
                <w:color w:val="auto"/>
                <w:szCs w:val="21"/>
                <w:highlight w:val="none"/>
                <w:lang w:val="en-US" w:eastAsia="zh-CN"/>
              </w:rPr>
              <w:t>及竞价方式</w:t>
            </w:r>
          </w:p>
        </w:tc>
        <w:tc>
          <w:tcPr>
            <w:tcW w:w="8375" w:type="dxa"/>
            <w:gridSpan w:val="3"/>
            <w:noWrap w:val="0"/>
            <w:vAlign w:val="top"/>
          </w:tcPr>
          <w:p>
            <w:pPr>
              <w:numPr>
                <w:ilvl w:val="0"/>
                <w:numId w:val="0"/>
              </w:numPr>
              <w:rPr>
                <w:rFonts w:hint="eastAsia"/>
                <w:color w:val="auto"/>
                <w:highlight w:val="none"/>
                <w:lang w:eastAsia="zh-CN"/>
              </w:rPr>
            </w:pPr>
            <w:r>
              <w:rPr>
                <w:rFonts w:hint="eastAsia"/>
                <w:color w:val="auto"/>
                <w:highlight w:val="none"/>
                <w:lang w:val="en-US" w:eastAsia="zh-CN"/>
              </w:rPr>
              <w:t>1、竞价书</w:t>
            </w:r>
            <w:r>
              <w:rPr>
                <w:rFonts w:hint="eastAsia"/>
                <w:color w:val="auto"/>
                <w:highlight w:val="none"/>
              </w:rPr>
              <w:t>递交时间：</w:t>
            </w:r>
            <w:r>
              <w:rPr>
                <w:rFonts w:hint="eastAsia"/>
                <w:color w:val="auto"/>
                <w:highlight w:val="none"/>
                <w:lang w:val="en-US" w:eastAsia="zh-CN"/>
              </w:rPr>
              <w:t>2024</w:t>
            </w:r>
            <w:r>
              <w:rPr>
                <w:rFonts w:hint="eastAsia"/>
                <w:color w:val="auto"/>
                <w:highlight w:val="none"/>
              </w:rPr>
              <w:t>年</w:t>
            </w:r>
            <w:r>
              <w:rPr>
                <w:rFonts w:hint="eastAsia"/>
                <w:color w:val="auto"/>
                <w:highlight w:val="none"/>
                <w:lang w:val="en-US" w:eastAsia="zh-CN"/>
              </w:rPr>
              <w:t>5</w:t>
            </w:r>
            <w:r>
              <w:rPr>
                <w:rFonts w:hint="eastAsia"/>
                <w:color w:val="auto"/>
                <w:highlight w:val="none"/>
              </w:rPr>
              <w:t>月</w:t>
            </w:r>
            <w:r>
              <w:rPr>
                <w:rFonts w:hint="eastAsia"/>
                <w:color w:val="auto"/>
                <w:highlight w:val="none"/>
                <w:lang w:val="en-US" w:eastAsia="zh-CN"/>
              </w:rPr>
              <w:t>7</w:t>
            </w:r>
            <w:r>
              <w:rPr>
                <w:rFonts w:hint="eastAsia"/>
                <w:color w:val="auto"/>
                <w:highlight w:val="none"/>
              </w:rPr>
              <w:t>日</w:t>
            </w:r>
            <w:r>
              <w:rPr>
                <w:rFonts w:hint="eastAsia"/>
                <w:color w:val="auto"/>
                <w:highlight w:val="none"/>
                <w:lang w:val="en-US" w:eastAsia="zh-CN"/>
              </w:rPr>
              <w:t>9</w:t>
            </w:r>
            <w:r>
              <w:rPr>
                <w:rFonts w:hint="eastAsia"/>
                <w:color w:val="auto"/>
                <w:highlight w:val="none"/>
              </w:rPr>
              <w:t>时</w:t>
            </w:r>
            <w:r>
              <w:rPr>
                <w:rFonts w:hint="eastAsia"/>
                <w:color w:val="auto"/>
                <w:highlight w:val="none"/>
                <w:lang w:val="en-US" w:eastAsia="zh-CN"/>
              </w:rPr>
              <w:t>30</w:t>
            </w:r>
            <w:r>
              <w:rPr>
                <w:rFonts w:hint="eastAsia"/>
                <w:color w:val="auto"/>
                <w:highlight w:val="none"/>
              </w:rPr>
              <w:t>分（北京时间）</w:t>
            </w:r>
            <w:r>
              <w:rPr>
                <w:rFonts w:hint="eastAsia"/>
                <w:color w:val="auto"/>
                <w:highlight w:val="none"/>
                <w:lang w:eastAsia="zh-CN"/>
              </w:rPr>
              <w:t>。</w:t>
            </w:r>
          </w:p>
          <w:p>
            <w:pPr>
              <w:numPr>
                <w:ilvl w:val="0"/>
                <w:numId w:val="0"/>
              </w:numPr>
              <w:rPr>
                <w:rFonts w:hint="eastAsia"/>
                <w:color w:val="auto"/>
                <w:highlight w:val="none"/>
                <w:lang w:val="en-US" w:eastAsia="zh-CN"/>
              </w:rPr>
            </w:pPr>
            <w:r>
              <w:rPr>
                <w:rFonts w:hint="eastAsia"/>
                <w:color w:val="auto"/>
                <w:highlight w:val="none"/>
                <w:lang w:val="en-US" w:eastAsia="zh-CN"/>
              </w:rPr>
              <w:t>2、本次竞价方式：</w:t>
            </w:r>
            <w:r>
              <w:rPr>
                <w:rFonts w:hint="eastAsia"/>
                <w:color w:val="auto"/>
                <w:highlight w:val="none"/>
                <w:u w:val="single"/>
                <w:lang w:val="en-US" w:eastAsia="zh-CN"/>
              </w:rPr>
              <w:t xml:space="preserve">   书面竞价  </w:t>
            </w:r>
            <w:r>
              <w:rPr>
                <w:rFonts w:hint="eastAsia"/>
                <w:color w:val="auto"/>
                <w:highlight w:val="none"/>
                <w:lang w:val="en-US" w:eastAsia="zh-CN"/>
              </w:rPr>
              <w:t>。</w:t>
            </w:r>
          </w:p>
          <w:p>
            <w:pPr>
              <w:numPr>
                <w:ilvl w:val="0"/>
                <w:numId w:val="0"/>
              </w:numPr>
              <w:rPr>
                <w:rFonts w:hint="eastAsia"/>
                <w:color w:val="auto"/>
                <w:highlight w:val="none"/>
              </w:rPr>
            </w:pPr>
            <w:r>
              <w:rPr>
                <w:rFonts w:hint="default"/>
                <w:color w:val="auto"/>
                <w:highlight w:val="none"/>
                <w:lang w:val="en-US" w:eastAsia="zh-CN"/>
              </w:rPr>
              <w:t>①</w:t>
            </w:r>
            <w:r>
              <w:rPr>
                <w:rFonts w:hint="eastAsia"/>
                <w:b/>
                <w:bCs/>
                <w:color w:val="auto"/>
                <w:highlight w:val="none"/>
                <w:lang w:val="en-US" w:eastAsia="zh-CN"/>
              </w:rPr>
              <w:t>书面竞价：</w:t>
            </w:r>
            <w:r>
              <w:rPr>
                <w:rFonts w:hint="eastAsia"/>
                <w:color w:val="auto"/>
                <w:highlight w:val="none"/>
                <w:lang w:val="en-US" w:eastAsia="zh-CN"/>
              </w:rPr>
              <w:t>接受在递交截止时间前通过以下任意一种方式递交：</w:t>
            </w:r>
            <w:r>
              <w:rPr>
                <w:rFonts w:hint="eastAsia"/>
                <w:color w:val="auto"/>
                <w:highlight w:val="none"/>
                <w:u w:val="single"/>
                <w:lang w:val="en-US" w:eastAsia="zh-CN"/>
              </w:rPr>
              <w:t>现场递交</w:t>
            </w:r>
            <w:r>
              <w:rPr>
                <w:rFonts w:hint="eastAsia"/>
                <w:color w:val="auto"/>
                <w:highlight w:val="none"/>
                <w:u w:val="none"/>
                <w:lang w:val="en-US" w:eastAsia="zh-CN"/>
              </w:rPr>
              <w:t>，竞价人须在递交截止时间前</w:t>
            </w:r>
            <w:r>
              <w:rPr>
                <w:rFonts w:hint="eastAsia"/>
                <w:color w:val="auto"/>
                <w:highlight w:val="none"/>
                <w:lang w:val="en-US" w:eastAsia="zh-CN"/>
              </w:rPr>
              <w:t>将竞价书纸质原件按照竞价函要求</w:t>
            </w:r>
            <w:r>
              <w:rPr>
                <w:rFonts w:hint="eastAsia"/>
                <w:b/>
                <w:bCs/>
                <w:color w:val="auto"/>
                <w:highlight w:val="none"/>
                <w:lang w:val="en-US" w:eastAsia="zh-CN"/>
              </w:rPr>
              <w:t>签字、盖章、胶装成册密封盖章</w:t>
            </w:r>
            <w:r>
              <w:rPr>
                <w:rFonts w:hint="eastAsia"/>
                <w:color w:val="auto"/>
                <w:highlight w:val="none"/>
                <w:lang w:val="en-US" w:eastAsia="zh-CN"/>
              </w:rPr>
              <w:t>后现场递交</w:t>
            </w:r>
            <w:r>
              <w:rPr>
                <w:rFonts w:hint="eastAsia"/>
                <w:color w:val="auto"/>
                <w:highlight w:val="none"/>
              </w:rPr>
              <w:t>：</w:t>
            </w:r>
          </w:p>
          <w:p>
            <w:pPr>
              <w:numPr>
                <w:ilvl w:val="0"/>
                <w:numId w:val="0"/>
              </w:numPr>
              <w:rPr>
                <w:rFonts w:hint="default"/>
                <w:color w:val="auto"/>
                <w:highlight w:val="none"/>
                <w:lang w:val="en-US"/>
              </w:rPr>
            </w:pPr>
            <w:r>
              <w:rPr>
                <w:rFonts w:hint="eastAsia"/>
                <w:b/>
                <w:bCs/>
                <w:color w:val="auto"/>
                <w:highlight w:val="none"/>
                <w:lang w:val="en-US" w:eastAsia="zh-CN"/>
              </w:rPr>
              <w:t>递交地址：</w:t>
            </w:r>
            <w:r>
              <w:rPr>
                <w:rFonts w:hint="eastAsia" w:ascii="宋体" w:hAnsi="宋体" w:eastAsia="宋体" w:cs="宋体"/>
                <w:b w:val="0"/>
                <w:bCs w:val="0"/>
                <w:color w:val="auto"/>
                <w:kern w:val="2"/>
                <w:sz w:val="21"/>
                <w:szCs w:val="21"/>
                <w:highlight w:val="none"/>
                <w:lang w:val="en-US" w:eastAsia="zh-CN" w:bidi="ar"/>
              </w:rPr>
              <w:t>雅安城投工匠建设工程</w:t>
            </w:r>
            <w:bookmarkStart w:id="14" w:name="_GoBack"/>
            <w:bookmarkEnd w:id="14"/>
            <w:r>
              <w:rPr>
                <w:rFonts w:hint="eastAsia" w:ascii="宋体" w:hAnsi="宋体" w:eastAsia="宋体" w:cs="宋体"/>
                <w:b w:val="0"/>
                <w:bCs w:val="0"/>
                <w:color w:val="auto"/>
                <w:kern w:val="2"/>
                <w:sz w:val="21"/>
                <w:szCs w:val="21"/>
                <w:highlight w:val="none"/>
                <w:lang w:val="en-US" w:eastAsia="zh-CN" w:bidi="ar"/>
              </w:rPr>
              <w:t>有限公司二楼会议室（地址：雅安市雨城区北环东路100号）。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335" w:type="dxa"/>
            <w:noWrap w:val="0"/>
            <w:vAlign w:val="top"/>
          </w:tcPr>
          <w:p>
            <w:pPr>
              <w:spacing w:line="500" w:lineRule="exact"/>
              <w:rPr>
                <w:rFonts w:hint="default" w:ascii="宋体" w:hAnsi="宋体"/>
                <w:b/>
                <w:bCs w:val="0"/>
                <w:color w:val="auto"/>
                <w:szCs w:val="21"/>
                <w:highlight w:val="none"/>
                <w:lang w:val="en-US" w:eastAsia="zh-CN"/>
              </w:rPr>
            </w:pPr>
            <w:r>
              <w:rPr>
                <w:rFonts w:hint="eastAsia" w:ascii="宋体" w:hAnsi="宋体"/>
                <w:b/>
                <w:bCs w:val="0"/>
                <w:color w:val="auto"/>
                <w:szCs w:val="21"/>
                <w:highlight w:val="none"/>
                <w:lang w:val="en-US" w:eastAsia="zh-CN"/>
              </w:rPr>
              <w:t>付款方式</w:t>
            </w:r>
          </w:p>
        </w:tc>
        <w:tc>
          <w:tcPr>
            <w:tcW w:w="8375" w:type="dxa"/>
            <w:gridSpan w:val="3"/>
            <w:noWrap w:val="0"/>
            <w:vAlign w:val="center"/>
          </w:tcPr>
          <w:p>
            <w:pPr>
              <w:jc w:val="both"/>
              <w:rPr>
                <w:rFonts w:hint="default" w:ascii="宋体" w:hAnsi="宋体" w:eastAsia="宋体"/>
                <w:b w:val="0"/>
                <w:bCs/>
                <w:color w:val="auto"/>
                <w:szCs w:val="21"/>
                <w:highlight w:val="none"/>
                <w:lang w:val="en-US" w:eastAsia="zh-CN"/>
              </w:rPr>
            </w:pPr>
            <w:r>
              <w:rPr>
                <w:rFonts w:hint="eastAsia" w:ascii="宋体" w:hAnsi="宋体"/>
                <w:b/>
                <w:bCs w:val="0"/>
                <w:color w:val="auto"/>
                <w:szCs w:val="21"/>
                <w:highlight w:val="none"/>
                <w:lang w:val="en-US" w:eastAsia="zh-CN"/>
              </w:rPr>
              <w:t>验收合格后据实结算。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auto"/>
                <w:szCs w:val="21"/>
                <w:highlight w:val="none"/>
                <w:lang w:val="en-US" w:eastAsia="zh-CN"/>
              </w:rPr>
            </w:pPr>
            <w:r>
              <w:rPr>
                <w:rFonts w:hint="eastAsia" w:ascii="宋体" w:hAnsi="宋体"/>
                <w:b/>
                <w:bCs w:val="0"/>
                <w:color w:val="auto"/>
                <w:szCs w:val="21"/>
                <w:highlight w:val="none"/>
                <w:lang w:val="en-US" w:eastAsia="zh-CN"/>
              </w:rPr>
              <w:t>合同授予</w:t>
            </w:r>
          </w:p>
        </w:tc>
        <w:tc>
          <w:tcPr>
            <w:tcW w:w="8375" w:type="dxa"/>
            <w:gridSpan w:val="3"/>
            <w:noWrap w:val="0"/>
            <w:vAlign w:val="top"/>
          </w:tcPr>
          <w:p>
            <w:pPr>
              <w:spacing w:line="500" w:lineRule="exact"/>
              <w:rPr>
                <w:rFonts w:hint="eastAsia" w:ascii="宋体" w:hAnsi="宋体"/>
                <w:b/>
                <w:bCs w:val="0"/>
                <w:color w:val="auto"/>
                <w:szCs w:val="21"/>
                <w:highlight w:val="none"/>
                <w:lang w:val="en-US" w:eastAsia="zh-CN"/>
              </w:rPr>
            </w:pPr>
            <w:r>
              <w:rPr>
                <w:rFonts w:hint="eastAsia" w:ascii="宋体" w:hAnsi="宋体"/>
                <w:b w:val="0"/>
                <w:bCs/>
                <w:color w:val="auto"/>
                <w:szCs w:val="21"/>
                <w:highlight w:val="none"/>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auto"/>
                <w:szCs w:val="21"/>
                <w:highlight w:val="none"/>
              </w:rPr>
            </w:pPr>
            <w:r>
              <w:rPr>
                <w:rFonts w:hint="eastAsia" w:ascii="宋体" w:hAnsi="宋体"/>
                <w:b/>
                <w:bCs w:val="0"/>
                <w:color w:val="auto"/>
                <w:szCs w:val="21"/>
                <w:highlight w:val="none"/>
              </w:rPr>
              <w:t>廉洁要求</w:t>
            </w:r>
          </w:p>
        </w:tc>
        <w:tc>
          <w:tcPr>
            <w:tcW w:w="8375" w:type="dxa"/>
            <w:gridSpan w:val="3"/>
            <w:noWrap w:val="0"/>
            <w:vAlign w:val="top"/>
          </w:tcPr>
          <w:p>
            <w:pPr>
              <w:spacing w:line="500" w:lineRule="exact"/>
              <w:rPr>
                <w:rFonts w:hint="eastAsia" w:ascii="宋体" w:hAnsi="宋体"/>
                <w:b w:val="0"/>
                <w:bCs/>
                <w:color w:val="auto"/>
                <w:szCs w:val="21"/>
                <w:highlight w:val="none"/>
              </w:rPr>
            </w:pPr>
            <w:r>
              <w:rPr>
                <w:rFonts w:hint="eastAsia" w:ascii="宋体" w:hAnsi="宋体"/>
                <w:b w:val="0"/>
                <w:bCs/>
                <w:color w:val="auto"/>
                <w:szCs w:val="21"/>
                <w:highlight w:val="none"/>
              </w:rPr>
              <w:t>要求供应商公开、公平、公正参与本次采购（报价、采购），</w:t>
            </w:r>
            <w:r>
              <w:rPr>
                <w:rFonts w:hint="eastAsia" w:ascii="宋体" w:hAnsi="宋体"/>
                <w:b w:val="0"/>
                <w:bCs/>
                <w:color w:val="auto"/>
                <w:szCs w:val="21"/>
                <w:highlight w:val="none"/>
                <w:lang w:val="en-US" w:eastAsia="zh-CN"/>
              </w:rPr>
              <w:t>无论是在采购</w:t>
            </w:r>
            <w:r>
              <w:rPr>
                <w:rFonts w:hint="eastAsia" w:ascii="宋体" w:hAnsi="宋体"/>
                <w:b w:val="0"/>
                <w:bCs/>
                <w:color w:val="auto"/>
                <w:szCs w:val="21"/>
                <w:highlight w:val="none"/>
              </w:rPr>
              <w:t>过程</w:t>
            </w:r>
            <w:r>
              <w:rPr>
                <w:rFonts w:hint="eastAsia" w:ascii="宋体" w:hAnsi="宋体"/>
                <w:b w:val="0"/>
                <w:bCs/>
                <w:color w:val="auto"/>
                <w:szCs w:val="21"/>
                <w:highlight w:val="none"/>
                <w:lang w:val="en-US" w:eastAsia="zh-CN"/>
              </w:rPr>
              <w:t>或合同履约过程中出现</w:t>
            </w:r>
            <w:r>
              <w:rPr>
                <w:rFonts w:hint="eastAsia" w:ascii="宋体" w:hAnsi="宋体"/>
                <w:b w:val="0"/>
                <w:bCs/>
                <w:color w:val="auto"/>
                <w:szCs w:val="21"/>
                <w:highlight w:val="none"/>
              </w:rPr>
              <w:t>有围标、串标、陪标、行贿、</w:t>
            </w:r>
            <w:r>
              <w:rPr>
                <w:rFonts w:hint="eastAsia" w:ascii="宋体" w:hAnsi="宋体"/>
                <w:b w:val="0"/>
                <w:bCs/>
                <w:color w:val="auto"/>
                <w:szCs w:val="21"/>
                <w:highlight w:val="none"/>
                <w:lang w:val="en-US" w:eastAsia="zh-CN"/>
              </w:rPr>
              <w:t>提供虚假资料谋取中选</w:t>
            </w:r>
            <w:r>
              <w:rPr>
                <w:rFonts w:hint="eastAsia" w:ascii="宋体" w:hAnsi="宋体"/>
                <w:b w:val="0"/>
                <w:bCs/>
                <w:color w:val="auto"/>
                <w:szCs w:val="21"/>
                <w:highlight w:val="none"/>
              </w:rPr>
              <w:t>等行为</w:t>
            </w:r>
            <w:r>
              <w:rPr>
                <w:rFonts w:hint="eastAsia" w:ascii="宋体" w:hAnsi="宋体"/>
                <w:b w:val="0"/>
                <w:bCs/>
                <w:color w:val="auto"/>
                <w:szCs w:val="21"/>
                <w:highlight w:val="none"/>
                <w:lang w:val="en-US" w:eastAsia="zh-CN"/>
              </w:rPr>
              <w:t>的</w:t>
            </w:r>
            <w:r>
              <w:rPr>
                <w:rFonts w:hint="eastAsia" w:ascii="宋体" w:hAnsi="宋体"/>
                <w:b w:val="0"/>
                <w:bCs/>
                <w:color w:val="auto"/>
                <w:szCs w:val="21"/>
                <w:highlight w:val="none"/>
              </w:rPr>
              <w:t>，采购人将按照下列规定处理供应商：</w:t>
            </w:r>
          </w:p>
          <w:p>
            <w:pPr>
              <w:spacing w:line="500" w:lineRule="exact"/>
              <w:rPr>
                <w:rFonts w:hint="eastAsia" w:ascii="宋体" w:hAnsi="宋体"/>
                <w:b w:val="0"/>
                <w:bCs/>
                <w:color w:val="auto"/>
                <w:szCs w:val="21"/>
                <w:highlight w:val="none"/>
              </w:rPr>
            </w:pPr>
            <w:r>
              <w:rPr>
                <w:rFonts w:hint="eastAsia" w:ascii="宋体" w:hAnsi="宋体"/>
                <w:b w:val="0"/>
                <w:bCs/>
                <w:color w:val="auto"/>
                <w:szCs w:val="21"/>
                <w:highlight w:val="none"/>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auto"/>
                <w:szCs w:val="21"/>
                <w:highlight w:val="none"/>
              </w:rPr>
            </w:pPr>
            <w:r>
              <w:rPr>
                <w:rFonts w:hint="eastAsia" w:ascii="宋体" w:hAnsi="宋体"/>
                <w:b w:val="0"/>
                <w:bCs/>
                <w:color w:val="auto"/>
                <w:szCs w:val="21"/>
                <w:highlight w:val="none"/>
              </w:rPr>
              <w:t>（2）采购人有权可通过诉讼方式向违规供方主张权利。</w:t>
            </w:r>
          </w:p>
          <w:p>
            <w:pPr>
              <w:spacing w:line="500" w:lineRule="exact"/>
              <w:rPr>
                <w:rFonts w:ascii="宋体" w:hAnsi="宋体"/>
                <w:b w:val="0"/>
                <w:bCs/>
                <w:color w:val="auto"/>
                <w:szCs w:val="21"/>
                <w:highlight w:val="none"/>
              </w:rPr>
            </w:pPr>
            <w:r>
              <w:rPr>
                <w:rFonts w:hint="eastAsia" w:ascii="宋体" w:hAnsi="宋体"/>
                <w:b w:val="0"/>
                <w:bCs/>
                <w:color w:val="auto"/>
                <w:szCs w:val="21"/>
                <w:highlight w:val="none"/>
              </w:rPr>
              <w:t>（3）采购人有权将违规单位列入采购人</w:t>
            </w:r>
            <w:r>
              <w:rPr>
                <w:rFonts w:hint="eastAsia" w:ascii="宋体" w:hAnsi="宋体"/>
                <w:b w:val="0"/>
                <w:bCs/>
                <w:color w:val="auto"/>
                <w:szCs w:val="21"/>
                <w:highlight w:val="none"/>
                <w:lang w:val="en-US" w:eastAsia="zh-CN"/>
              </w:rPr>
              <w:t>的</w:t>
            </w:r>
            <w:r>
              <w:rPr>
                <w:rFonts w:hint="eastAsia" w:ascii="宋体" w:hAnsi="宋体"/>
                <w:b w:val="0"/>
                <w:bCs/>
                <w:color w:val="auto"/>
                <w:szCs w:val="21"/>
                <w:highlight w:val="none"/>
              </w:rPr>
              <w:t>黑名单</w:t>
            </w:r>
            <w:r>
              <w:rPr>
                <w:rFonts w:hint="eastAsia" w:ascii="宋体" w:hAnsi="宋体"/>
                <w:b w:val="0"/>
                <w:bCs/>
                <w:color w:val="auto"/>
                <w:szCs w:val="21"/>
                <w:highlight w:val="none"/>
                <w:lang w:val="en-US" w:eastAsia="zh-CN"/>
              </w:rPr>
              <w:t>三年</w:t>
            </w:r>
            <w:r>
              <w:rPr>
                <w:rFonts w:hint="eastAsia" w:ascii="宋体" w:hAnsi="宋体"/>
                <w:b w:val="0"/>
                <w:bCs/>
                <w:color w:val="auto"/>
                <w:szCs w:val="21"/>
                <w:highlight w:val="none"/>
              </w:rPr>
              <w:t>。</w:t>
            </w:r>
          </w:p>
        </w:tc>
      </w:tr>
    </w:tbl>
    <w:p>
      <w:pPr>
        <w:spacing w:line="1000" w:lineRule="exact"/>
        <w:jc w:val="both"/>
        <w:rPr>
          <w:rFonts w:hint="eastAsia" w:ascii="方正小标宋简体" w:hAnsi="宋体" w:eastAsia="方正小标宋简体"/>
          <w:color w:val="auto"/>
          <w:spacing w:val="78"/>
          <w:sz w:val="72"/>
          <w:szCs w:val="72"/>
          <w:highlight w:val="none"/>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3"/>
        <w:rPr>
          <w:rFonts w:hint="eastAsia"/>
          <w:color w:val="auto"/>
          <w:highlight w:val="none"/>
          <w:lang w:val="en-US" w:eastAsia="zh-CN"/>
        </w:rPr>
      </w:pPr>
    </w:p>
    <w:p>
      <w:pPr>
        <w:spacing w:line="1000" w:lineRule="exact"/>
        <w:jc w:val="center"/>
        <w:rPr>
          <w:rFonts w:hint="eastAsia" w:ascii="方正小标宋简体" w:hAnsi="宋体" w:eastAsia="方正小标宋简体"/>
          <w:color w:val="auto"/>
          <w:spacing w:val="78"/>
          <w:sz w:val="72"/>
          <w:szCs w:val="72"/>
          <w:highlight w:val="none"/>
          <w:lang w:val="en-US" w:eastAsia="zh-CN"/>
        </w:rPr>
      </w:pPr>
    </w:p>
    <w:p>
      <w:pPr>
        <w:spacing w:line="1000" w:lineRule="exact"/>
        <w:jc w:val="center"/>
        <w:rPr>
          <w:rFonts w:ascii="方正小标宋简体" w:hAnsi="宋体" w:eastAsia="方正小标宋简体"/>
          <w:color w:val="auto"/>
          <w:spacing w:val="78"/>
          <w:sz w:val="72"/>
          <w:szCs w:val="72"/>
          <w:highlight w:val="none"/>
        </w:rPr>
      </w:pPr>
      <w:r>
        <w:rPr>
          <w:rFonts w:hint="eastAsia" w:ascii="方正小标宋简体" w:hAnsi="宋体" w:eastAsia="方正小标宋简体"/>
          <w:color w:val="auto"/>
          <w:spacing w:val="78"/>
          <w:sz w:val="72"/>
          <w:szCs w:val="72"/>
          <w:highlight w:val="none"/>
          <w:lang w:val="en-US" w:eastAsia="zh-CN"/>
        </w:rPr>
        <w:t>竞价</w:t>
      </w:r>
      <w:r>
        <w:rPr>
          <w:rFonts w:hint="eastAsia" w:ascii="方正小标宋简体" w:hAnsi="宋体" w:eastAsia="方正小标宋简体"/>
          <w:color w:val="auto"/>
          <w:spacing w:val="78"/>
          <w:sz w:val="72"/>
          <w:szCs w:val="72"/>
          <w:highlight w:val="none"/>
        </w:rPr>
        <w:t>文件</w:t>
      </w:r>
    </w:p>
    <w:p>
      <w:pPr>
        <w:spacing w:line="500" w:lineRule="exact"/>
        <w:jc w:val="center"/>
        <w:rPr>
          <w:rFonts w:ascii="宋体" w:hAnsi="宋体"/>
          <w:b/>
          <w:color w:val="auto"/>
          <w:sz w:val="36"/>
          <w:highlight w:val="none"/>
        </w:rPr>
      </w:pPr>
    </w:p>
    <w:p>
      <w:pPr>
        <w:spacing w:line="500" w:lineRule="exact"/>
        <w:jc w:val="center"/>
        <w:rPr>
          <w:rFonts w:ascii="宋体" w:hAnsi="宋体"/>
          <w:b/>
          <w:color w:val="auto"/>
          <w:sz w:val="36"/>
          <w:highlight w:val="none"/>
        </w:rPr>
      </w:pPr>
    </w:p>
    <w:p>
      <w:pPr>
        <w:spacing w:line="500" w:lineRule="exact"/>
        <w:jc w:val="center"/>
        <w:rPr>
          <w:rFonts w:ascii="宋体" w:hAnsi="宋体"/>
          <w:b/>
          <w:color w:val="auto"/>
          <w:sz w:val="36"/>
          <w:highlight w:val="none"/>
        </w:rPr>
      </w:pPr>
    </w:p>
    <w:p>
      <w:pPr>
        <w:spacing w:line="500" w:lineRule="exact"/>
        <w:jc w:val="center"/>
        <w:rPr>
          <w:rFonts w:ascii="宋体" w:hAnsi="宋体"/>
          <w:b/>
          <w:color w:val="auto"/>
          <w:sz w:val="36"/>
          <w:highlight w:val="none"/>
        </w:rPr>
      </w:pPr>
    </w:p>
    <w:p>
      <w:pPr>
        <w:spacing w:line="360" w:lineRule="exact"/>
        <w:jc w:val="center"/>
        <w:rPr>
          <w:rFonts w:ascii="黑体" w:hAnsi="黑体" w:eastAsia="黑体"/>
          <w:color w:val="auto"/>
          <w:sz w:val="36"/>
          <w:highlight w:val="none"/>
        </w:rPr>
      </w:pPr>
    </w:p>
    <w:p>
      <w:pPr>
        <w:spacing w:line="360" w:lineRule="exact"/>
        <w:ind w:firstLine="2160" w:firstLineChars="600"/>
        <w:jc w:val="both"/>
        <w:rPr>
          <w:rFonts w:hint="eastAsia" w:ascii="黑体" w:hAnsi="黑体" w:eastAsia="黑体"/>
          <w:bCs/>
          <w:color w:val="auto"/>
          <w:sz w:val="36"/>
          <w:szCs w:val="36"/>
          <w:highlight w:val="none"/>
          <w:u w:val="single"/>
          <w:lang w:val="en-US" w:eastAsia="zh-CN"/>
        </w:rPr>
      </w:pPr>
      <w:r>
        <w:rPr>
          <w:rFonts w:hint="eastAsia" w:ascii="黑体" w:hAnsi="黑体" w:eastAsia="黑体"/>
          <w:color w:val="auto"/>
          <w:sz w:val="36"/>
          <w:highlight w:val="none"/>
          <w:lang w:eastAsia="zh-CN"/>
        </w:rPr>
        <w:t>采购名称</w:t>
      </w:r>
      <w:r>
        <w:rPr>
          <w:rFonts w:hint="eastAsia" w:ascii="黑体" w:hAnsi="黑体" w:eastAsia="黑体"/>
          <w:color w:val="auto"/>
          <w:sz w:val="36"/>
          <w:highlight w:val="none"/>
        </w:rPr>
        <w:t>：</w:t>
      </w:r>
      <w:r>
        <w:rPr>
          <w:rFonts w:hint="eastAsia" w:ascii="黑体" w:hAnsi="黑体" w:eastAsia="黑体"/>
          <w:color w:val="auto"/>
          <w:sz w:val="36"/>
          <w:highlight w:val="none"/>
          <w:lang w:eastAsia="zh-CN"/>
        </w:rPr>
        <w:t>XXX项目XXX采购</w:t>
      </w:r>
    </w:p>
    <w:p>
      <w:pPr>
        <w:spacing w:line="360" w:lineRule="exact"/>
        <w:jc w:val="left"/>
        <w:rPr>
          <w:rFonts w:ascii="黑体" w:hAnsi="黑体" w:eastAsia="黑体"/>
          <w:color w:val="auto"/>
          <w:sz w:val="36"/>
          <w:highlight w:val="none"/>
        </w:rPr>
      </w:pPr>
    </w:p>
    <w:p>
      <w:pPr>
        <w:spacing w:line="360" w:lineRule="exact"/>
        <w:jc w:val="center"/>
        <w:rPr>
          <w:rFonts w:ascii="黑体" w:hAnsi="黑体" w:eastAsia="黑体"/>
          <w:color w:val="auto"/>
          <w:sz w:val="36"/>
          <w:highlight w:val="none"/>
        </w:rPr>
      </w:pPr>
    </w:p>
    <w:p>
      <w:pPr>
        <w:spacing w:line="360" w:lineRule="exact"/>
        <w:jc w:val="center"/>
        <w:rPr>
          <w:rFonts w:ascii="黑体" w:hAnsi="黑体" w:eastAsia="黑体"/>
          <w:color w:val="auto"/>
          <w:sz w:val="36"/>
          <w:highlight w:val="none"/>
        </w:rPr>
      </w:pPr>
    </w:p>
    <w:p>
      <w:pPr>
        <w:spacing w:line="360" w:lineRule="exact"/>
        <w:ind w:left="1890" w:leftChars="900"/>
        <w:jc w:val="left"/>
        <w:rPr>
          <w:rFonts w:ascii="黑体" w:hAnsi="黑体" w:eastAsia="黑体"/>
          <w:color w:val="auto"/>
          <w:sz w:val="36"/>
          <w:highlight w:val="none"/>
        </w:rPr>
      </w:pPr>
      <w:r>
        <w:rPr>
          <w:rFonts w:hint="eastAsia" w:ascii="黑体" w:hAnsi="黑体" w:eastAsia="黑体"/>
          <w:color w:val="auto"/>
          <w:sz w:val="36"/>
          <w:highlight w:val="none"/>
          <w:lang w:val="en-US" w:eastAsia="zh-CN"/>
        </w:rPr>
        <w:t>竞价</w:t>
      </w:r>
      <w:r>
        <w:rPr>
          <w:rFonts w:hint="eastAsia" w:ascii="黑体" w:hAnsi="黑体" w:eastAsia="黑体"/>
          <w:color w:val="auto"/>
          <w:sz w:val="36"/>
          <w:highlight w:val="none"/>
        </w:rPr>
        <w:t>单位（加盖公章）：</w:t>
      </w:r>
      <w:r>
        <w:rPr>
          <w:rFonts w:hint="eastAsia" w:ascii="黑体" w:hAnsi="黑体" w:eastAsia="黑体"/>
          <w:color w:val="auto"/>
          <w:sz w:val="36"/>
          <w:highlight w:val="none"/>
          <w:u w:val="single"/>
        </w:rPr>
        <w:t xml:space="preserve">           </w:t>
      </w:r>
    </w:p>
    <w:p>
      <w:pPr>
        <w:spacing w:line="360" w:lineRule="exact"/>
        <w:ind w:left="1890" w:leftChars="900"/>
        <w:jc w:val="left"/>
        <w:rPr>
          <w:rFonts w:ascii="黑体" w:hAnsi="黑体" w:eastAsia="黑体"/>
          <w:color w:val="auto"/>
          <w:sz w:val="36"/>
          <w:highlight w:val="none"/>
        </w:rPr>
      </w:pPr>
    </w:p>
    <w:p>
      <w:pPr>
        <w:spacing w:line="360" w:lineRule="exact"/>
        <w:ind w:left="1890" w:leftChars="900"/>
        <w:jc w:val="left"/>
        <w:rPr>
          <w:rFonts w:ascii="黑体" w:hAnsi="黑体" w:eastAsia="黑体"/>
          <w:color w:val="auto"/>
          <w:spacing w:val="-40"/>
          <w:sz w:val="36"/>
          <w:highlight w:val="none"/>
        </w:rPr>
      </w:pPr>
      <w:r>
        <w:rPr>
          <w:rFonts w:hint="eastAsia" w:ascii="黑体" w:hAnsi="黑体" w:eastAsia="黑体"/>
          <w:color w:val="auto"/>
          <w:spacing w:val="-24"/>
          <w:sz w:val="36"/>
          <w:highlight w:val="none"/>
        </w:rPr>
        <w:t>法定代表人或其委托代理人签字</w:t>
      </w:r>
      <w:r>
        <w:rPr>
          <w:rFonts w:hint="eastAsia" w:ascii="黑体" w:hAnsi="黑体" w:eastAsia="黑体"/>
          <w:color w:val="auto"/>
          <w:spacing w:val="-40"/>
          <w:sz w:val="36"/>
          <w:highlight w:val="none"/>
        </w:rPr>
        <w:t>：</w:t>
      </w:r>
      <w:r>
        <w:rPr>
          <w:rFonts w:hint="eastAsia" w:ascii="黑体" w:hAnsi="黑体" w:eastAsia="黑体"/>
          <w:color w:val="auto"/>
          <w:spacing w:val="-40"/>
          <w:sz w:val="36"/>
          <w:highlight w:val="none"/>
          <w:u w:val="single"/>
        </w:rPr>
        <w:t xml:space="preserve">         </w:t>
      </w:r>
    </w:p>
    <w:p>
      <w:pPr>
        <w:spacing w:line="500" w:lineRule="exact"/>
        <w:jc w:val="center"/>
        <w:rPr>
          <w:rFonts w:ascii="黑体" w:hAnsi="黑体" w:eastAsia="黑体"/>
          <w:color w:val="auto"/>
          <w:sz w:val="36"/>
          <w:highlight w:val="none"/>
        </w:rPr>
      </w:pPr>
    </w:p>
    <w:p>
      <w:pPr>
        <w:spacing w:line="500" w:lineRule="exact"/>
        <w:jc w:val="center"/>
        <w:rPr>
          <w:rFonts w:ascii="黑体" w:hAnsi="黑体" w:eastAsia="黑体"/>
          <w:color w:val="auto"/>
          <w:sz w:val="36"/>
          <w:highlight w:val="none"/>
        </w:rPr>
      </w:pPr>
    </w:p>
    <w:p>
      <w:pPr>
        <w:spacing w:line="500" w:lineRule="exact"/>
        <w:jc w:val="center"/>
        <w:rPr>
          <w:rFonts w:ascii="黑体" w:hAnsi="黑体" w:eastAsia="黑体"/>
          <w:color w:val="auto"/>
          <w:sz w:val="36"/>
          <w:highlight w:val="none"/>
        </w:rPr>
      </w:pPr>
    </w:p>
    <w:p>
      <w:pPr>
        <w:spacing w:line="500" w:lineRule="exact"/>
        <w:ind w:firstLine="2142" w:firstLineChars="595"/>
        <w:rPr>
          <w:rFonts w:ascii="黑体" w:hAnsi="黑体" w:eastAsia="黑体"/>
          <w:color w:val="auto"/>
          <w:sz w:val="36"/>
          <w:highlight w:val="none"/>
        </w:rPr>
      </w:pPr>
      <w:r>
        <w:rPr>
          <w:rFonts w:hint="eastAsia" w:ascii="黑体" w:hAnsi="黑体" w:eastAsia="黑体"/>
          <w:color w:val="auto"/>
          <w:sz w:val="36"/>
          <w:highlight w:val="none"/>
        </w:rPr>
        <w:t>日期：   年   月    日</w:t>
      </w:r>
    </w:p>
    <w:p>
      <w:pPr>
        <w:spacing w:line="260" w:lineRule="exact"/>
        <w:outlineLvl w:val="1"/>
        <w:rPr>
          <w:rFonts w:ascii="宋体" w:hAnsi="宋体"/>
          <w:color w:val="auto"/>
          <w:highlight w:val="none"/>
        </w:rPr>
      </w:pPr>
      <w:r>
        <w:rPr>
          <w:rFonts w:hint="eastAsia" w:ascii="黑体" w:hAnsi="黑体" w:eastAsia="黑体"/>
          <w:color w:val="auto"/>
          <w:highlight w:val="none"/>
        </w:rPr>
        <w:br w:type="page"/>
      </w:r>
      <w:bookmarkStart w:id="0" w:name="_Toc182996297"/>
      <w:bookmarkStart w:id="1" w:name="_Toc282613284"/>
      <w:r>
        <w:rPr>
          <w:rFonts w:hint="eastAsia" w:ascii="宋体" w:hAnsi="宋体"/>
          <w:color w:val="auto"/>
          <w:highlight w:val="none"/>
        </w:rPr>
        <w:t>附件</w:t>
      </w:r>
      <w:bookmarkEnd w:id="0"/>
      <w:bookmarkEnd w:id="1"/>
      <w:r>
        <w:rPr>
          <w:rFonts w:hint="eastAsia" w:ascii="宋体" w:hAnsi="宋体"/>
          <w:color w:val="auto"/>
          <w:highlight w:val="none"/>
        </w:rPr>
        <w:t>1</w:t>
      </w:r>
    </w:p>
    <w:p>
      <w:pPr>
        <w:spacing w:line="500" w:lineRule="exact"/>
        <w:jc w:val="center"/>
        <w:rPr>
          <w:rFonts w:ascii="宋体" w:hAnsi="宋体"/>
          <w:color w:val="auto"/>
          <w:sz w:val="24"/>
          <w:highlight w:val="none"/>
        </w:rPr>
      </w:pPr>
      <w:r>
        <w:rPr>
          <w:rFonts w:hint="eastAsia" w:ascii="方正小标宋简体" w:hAnsi="宋体" w:eastAsia="方正小标宋简体"/>
          <w:color w:val="auto"/>
          <w:sz w:val="44"/>
          <w:szCs w:val="44"/>
          <w:highlight w:val="none"/>
          <w:lang w:val="en-US" w:eastAsia="zh-CN"/>
        </w:rPr>
        <w:t>竞价</w:t>
      </w:r>
      <w:r>
        <w:rPr>
          <w:rFonts w:hint="eastAsia" w:ascii="方正小标宋简体" w:hAnsi="宋体" w:eastAsia="方正小标宋简体"/>
          <w:color w:val="auto"/>
          <w:sz w:val="44"/>
          <w:szCs w:val="44"/>
          <w:highlight w:val="none"/>
        </w:rPr>
        <w:t>响应函</w:t>
      </w:r>
    </w:p>
    <w:p>
      <w:pPr>
        <w:spacing w:line="500" w:lineRule="exact"/>
        <w:rPr>
          <w:rFonts w:hint="eastAsia" w:ascii="宋体" w:hAnsi="宋体"/>
          <w:color w:val="auto"/>
          <w:sz w:val="24"/>
          <w:szCs w:val="24"/>
          <w:highlight w:val="none"/>
          <w:u w:val="single"/>
          <w:lang w:val="en-US" w:eastAsia="zh-CN"/>
        </w:rPr>
      </w:pPr>
      <w:r>
        <w:rPr>
          <w:rFonts w:hint="eastAsia" w:ascii="宋体" w:hAnsi="宋体"/>
          <w:color w:val="auto"/>
          <w:sz w:val="24"/>
          <w:szCs w:val="24"/>
          <w:highlight w:val="none"/>
        </w:rPr>
        <w:t>致：</w:t>
      </w:r>
      <w:r>
        <w:rPr>
          <w:rFonts w:hint="eastAsia" w:ascii="宋体" w:hAnsi="宋体"/>
          <w:color w:val="auto"/>
          <w:sz w:val="24"/>
          <w:szCs w:val="24"/>
          <w:highlight w:val="none"/>
          <w:u w:val="single"/>
          <w:lang w:val="en-US" w:eastAsia="zh-CN"/>
        </w:rPr>
        <w:t>雅安城投工匠建设工程有限公司</w:t>
      </w:r>
      <w:r>
        <w:rPr>
          <w:rFonts w:hint="eastAsia" w:ascii="宋体" w:hAnsi="宋体"/>
          <w:color w:val="auto"/>
          <w:sz w:val="24"/>
          <w:szCs w:val="24"/>
          <w:highlight w:val="none"/>
          <w:u w:val="single"/>
          <w:lang w:eastAsia="zh-CN"/>
        </w:rPr>
        <w:t>（</w:t>
      </w:r>
      <w:r>
        <w:rPr>
          <w:rFonts w:hint="eastAsia" w:ascii="宋体" w:hAnsi="宋体"/>
          <w:color w:val="auto"/>
          <w:sz w:val="24"/>
          <w:szCs w:val="24"/>
          <w:highlight w:val="none"/>
          <w:u w:val="single"/>
          <w:lang w:val="en-US" w:eastAsia="zh-CN"/>
        </w:rPr>
        <w:t>采购人名称</w:t>
      </w:r>
      <w:r>
        <w:rPr>
          <w:rFonts w:hint="eastAsia" w:ascii="宋体" w:hAnsi="宋体"/>
          <w:color w:val="auto"/>
          <w:sz w:val="24"/>
          <w:szCs w:val="24"/>
          <w:highlight w:val="none"/>
          <w:u w:val="single"/>
          <w:lang w:eastAsia="zh-CN"/>
        </w:rPr>
        <w:t>）</w:t>
      </w:r>
      <w:r>
        <w:rPr>
          <w:rFonts w:hint="eastAsia" w:ascii="宋体" w:hAnsi="宋体"/>
          <w:color w:val="auto"/>
          <w:sz w:val="24"/>
          <w:szCs w:val="24"/>
          <w:highlight w:val="none"/>
          <w:u w:val="single"/>
          <w:lang w:val="en-US" w:eastAsia="zh-CN"/>
        </w:rPr>
        <w:t xml:space="preserve">   </w:t>
      </w:r>
    </w:p>
    <w:p>
      <w:pPr>
        <w:spacing w:line="5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根据贵公司发布的“</w:t>
      </w:r>
      <w:r>
        <w:rPr>
          <w:rFonts w:hint="eastAsia" w:ascii="宋体" w:hAnsi="宋体"/>
          <w:b/>
          <w:bCs w:val="0"/>
          <w:color w:val="auto"/>
          <w:sz w:val="24"/>
          <w:szCs w:val="24"/>
          <w:highlight w:val="none"/>
          <w:u w:val="single"/>
          <w:lang w:eastAsia="zh-CN"/>
        </w:rPr>
        <w:t>雅安市雨城区人民医院能力建设二期项目绿化（含总坪）</w:t>
      </w:r>
      <w:r>
        <w:rPr>
          <w:rFonts w:hint="eastAsia" w:ascii="宋体" w:hAnsi="宋体"/>
          <w:b/>
          <w:bCs w:val="0"/>
          <w:color w:val="auto"/>
          <w:sz w:val="24"/>
          <w:szCs w:val="24"/>
          <w:highlight w:val="none"/>
          <w:u w:val="single"/>
          <w:lang w:val="en-US" w:eastAsia="zh-CN"/>
        </w:rPr>
        <w:t>专业分包项目材料采购（二次）</w:t>
      </w:r>
      <w:r>
        <w:rPr>
          <w:rFonts w:hint="eastAsia" w:ascii="宋体" w:hAnsi="宋体"/>
          <w:color w:val="auto"/>
          <w:sz w:val="24"/>
          <w:szCs w:val="24"/>
          <w:highlight w:val="none"/>
        </w:rPr>
        <w:t>”的</w:t>
      </w:r>
      <w:r>
        <w:rPr>
          <w:rFonts w:hint="eastAsia" w:ascii="宋体" w:hAnsi="宋体"/>
          <w:color w:val="auto"/>
          <w:sz w:val="24"/>
          <w:szCs w:val="24"/>
          <w:highlight w:val="none"/>
          <w:lang w:val="en-US" w:eastAsia="zh-CN"/>
        </w:rPr>
        <w:t>竞价函</w:t>
      </w:r>
      <w:r>
        <w:rPr>
          <w:rFonts w:hint="eastAsia" w:ascii="宋体" w:hAnsi="宋体"/>
          <w:color w:val="auto"/>
          <w:sz w:val="24"/>
          <w:szCs w:val="24"/>
          <w:highlight w:val="none"/>
        </w:rPr>
        <w:t>，我公司经研究，决定参与本次</w:t>
      </w:r>
      <w:r>
        <w:rPr>
          <w:rFonts w:hint="eastAsia" w:ascii="宋体" w:hAnsi="宋体"/>
          <w:color w:val="auto"/>
          <w:sz w:val="24"/>
          <w:szCs w:val="24"/>
          <w:highlight w:val="none"/>
          <w:lang w:val="en-US" w:eastAsia="zh-CN"/>
        </w:rPr>
        <w:t>竞价</w:t>
      </w:r>
      <w:r>
        <w:rPr>
          <w:rFonts w:hint="eastAsia" w:ascii="宋体" w:hAnsi="宋体"/>
          <w:color w:val="auto"/>
          <w:sz w:val="24"/>
          <w:szCs w:val="24"/>
          <w:highlight w:val="none"/>
        </w:rPr>
        <w:t>，并提交下述文件</w:t>
      </w:r>
      <w:r>
        <w:rPr>
          <w:rFonts w:hint="eastAsia" w:ascii="宋体" w:hAnsi="宋体"/>
          <w:color w:val="auto"/>
          <w:sz w:val="24"/>
          <w:szCs w:val="24"/>
          <w:highlight w:val="none"/>
          <w:u w:val="single"/>
        </w:rPr>
        <w:t xml:space="preserve"> 1  </w:t>
      </w:r>
      <w:r>
        <w:rPr>
          <w:rFonts w:hint="eastAsia" w:ascii="宋体" w:hAnsi="宋体"/>
          <w:color w:val="auto"/>
          <w:sz w:val="24"/>
          <w:szCs w:val="24"/>
          <w:highlight w:val="none"/>
        </w:rPr>
        <w:t>套。</w:t>
      </w:r>
    </w:p>
    <w:p>
      <w:pPr>
        <w:spacing w:line="500" w:lineRule="exact"/>
        <w:ind w:firstLine="240" w:firstLineChars="100"/>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（1）竞价响应函</w:t>
      </w:r>
    </w:p>
    <w:p>
      <w:pPr>
        <w:spacing w:line="500" w:lineRule="exact"/>
        <w:ind w:firstLine="240" w:firstLineChars="100"/>
        <w:rPr>
          <w:rFonts w:hint="default" w:ascii="宋体" w:hAnsi="宋体"/>
          <w:color w:val="auto"/>
          <w:sz w:val="24"/>
          <w:szCs w:val="24"/>
          <w:highlight w:val="none"/>
          <w:lang w:val="en-US" w:eastAsia="zh-CN"/>
        </w:rPr>
      </w:pPr>
      <w:r>
        <w:rPr>
          <w:rFonts w:hint="eastAsia" w:ascii="宋体" w:hAnsi="宋体"/>
          <w:color w:val="auto"/>
          <w:sz w:val="24"/>
          <w:szCs w:val="24"/>
          <w:highlight w:val="none"/>
          <w:lang w:val="en-US" w:eastAsia="zh-CN"/>
        </w:rPr>
        <w:t>（2）报价函及采购清单</w:t>
      </w:r>
    </w:p>
    <w:p>
      <w:pPr>
        <w:spacing w:line="500" w:lineRule="exact"/>
        <w:ind w:firstLine="240" w:firstLineChars="100"/>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（3）法定代表人身份证明或授权委托书</w:t>
      </w:r>
    </w:p>
    <w:p>
      <w:pPr>
        <w:spacing w:line="500" w:lineRule="exact"/>
        <w:ind w:firstLine="240" w:firstLineChars="100"/>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（4）承诺函</w:t>
      </w:r>
    </w:p>
    <w:p>
      <w:pPr>
        <w:spacing w:line="520" w:lineRule="exact"/>
        <w:ind w:firstLine="240" w:firstLineChars="100"/>
        <w:jc w:val="left"/>
        <w:rPr>
          <w:rFonts w:hint="eastAsia" w:ascii="宋体" w:hAnsi="宋体" w:eastAsia="宋体" w:cs="Times New Roman"/>
          <w:b/>
          <w:bCs/>
          <w:color w:val="auto"/>
          <w:sz w:val="24"/>
          <w:szCs w:val="24"/>
          <w:highlight w:val="none"/>
          <w:lang w:val="en-US" w:eastAsia="zh-CN"/>
        </w:rPr>
      </w:pPr>
      <w:r>
        <w:rPr>
          <w:rFonts w:hint="eastAsia" w:ascii="宋体" w:hAnsi="宋体"/>
          <w:color w:val="auto"/>
          <w:sz w:val="24"/>
          <w:szCs w:val="24"/>
          <w:highlight w:val="none"/>
          <w:lang w:val="en-US" w:eastAsia="zh-CN"/>
        </w:rPr>
        <w:t>（5）</w:t>
      </w:r>
      <w:r>
        <w:rPr>
          <w:rFonts w:hint="eastAsia" w:ascii="宋体" w:hAnsi="宋体" w:cs="Times New Roman"/>
          <w:b/>
          <w:bCs/>
          <w:color w:val="auto"/>
          <w:sz w:val="21"/>
          <w:szCs w:val="21"/>
          <w:highlight w:val="none"/>
          <w:lang w:val="en-US" w:eastAsia="zh-CN"/>
        </w:rPr>
        <w:t>供应商需提供1个自2021年1月1日以来至今（含2021 年 1月1日，以签订合同时间为准）签订的与本次采购内容有关的钢结构或石材采购</w:t>
      </w:r>
      <w:r>
        <w:rPr>
          <w:rFonts w:hint="eastAsia" w:ascii="宋体" w:hAnsi="宋体" w:eastAsia="宋体" w:cs="Times New Roman"/>
          <w:b/>
          <w:bCs/>
          <w:color w:val="auto"/>
          <w:sz w:val="21"/>
          <w:szCs w:val="21"/>
          <w:highlight w:val="none"/>
          <w:lang w:val="en-US" w:eastAsia="zh-CN"/>
        </w:rPr>
        <w:t>业绩</w:t>
      </w:r>
      <w:r>
        <w:rPr>
          <w:rFonts w:hint="eastAsia" w:ascii="宋体" w:hAnsi="宋体" w:cs="Times New Roman"/>
          <w:b/>
          <w:bCs/>
          <w:color w:val="auto"/>
          <w:sz w:val="21"/>
          <w:szCs w:val="21"/>
          <w:highlight w:val="none"/>
          <w:lang w:val="en-US" w:eastAsia="zh-CN"/>
        </w:rPr>
        <w:t>（须提供合同）</w:t>
      </w:r>
      <w:r>
        <w:rPr>
          <w:rFonts w:hint="eastAsia" w:ascii="宋体" w:hAnsi="宋体" w:cs="Times New Roman"/>
          <w:b/>
          <w:bCs w:val="0"/>
          <w:color w:val="auto"/>
          <w:sz w:val="24"/>
          <w:szCs w:val="24"/>
          <w:highlight w:val="none"/>
          <w:lang w:val="en-US" w:eastAsia="zh-CN"/>
        </w:rPr>
        <w:t>；</w:t>
      </w:r>
    </w:p>
    <w:p>
      <w:pPr>
        <w:spacing w:line="500" w:lineRule="exact"/>
        <w:ind w:firstLine="240" w:firstLineChars="100"/>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（6）供应商认为需要提交的其他文件</w:t>
      </w:r>
    </w:p>
    <w:p>
      <w:pPr>
        <w:spacing w:line="500" w:lineRule="exact"/>
        <w:ind w:firstLine="240" w:firstLineChars="100"/>
        <w:rPr>
          <w:rFonts w:ascii="宋体" w:hAnsi="宋体"/>
          <w:color w:val="auto"/>
          <w:sz w:val="24"/>
          <w:szCs w:val="24"/>
          <w:highlight w:val="none"/>
        </w:rPr>
      </w:pPr>
      <w:r>
        <w:rPr>
          <w:rFonts w:hint="eastAsia" w:ascii="宋体" w:hAnsi="宋体"/>
          <w:color w:val="auto"/>
          <w:sz w:val="24"/>
          <w:szCs w:val="24"/>
          <w:highlight w:val="none"/>
        </w:rPr>
        <w:t>根据此函，我公司承诺如下：</w:t>
      </w:r>
    </w:p>
    <w:p>
      <w:pPr>
        <w:spacing w:line="5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1.我公司将按</w:t>
      </w:r>
      <w:r>
        <w:rPr>
          <w:rFonts w:hint="eastAsia" w:ascii="宋体" w:hAnsi="宋体"/>
          <w:color w:val="auto"/>
          <w:sz w:val="24"/>
          <w:szCs w:val="24"/>
          <w:highlight w:val="none"/>
          <w:lang w:val="en-US" w:eastAsia="zh-CN"/>
        </w:rPr>
        <w:t>竞价</w:t>
      </w:r>
      <w:r>
        <w:rPr>
          <w:rFonts w:hint="eastAsia" w:ascii="宋体" w:hAnsi="宋体"/>
          <w:color w:val="auto"/>
          <w:sz w:val="24"/>
          <w:szCs w:val="24"/>
          <w:highlight w:val="none"/>
        </w:rPr>
        <w:t>文件的规定履行合同责任和义务。</w:t>
      </w:r>
    </w:p>
    <w:p>
      <w:pPr>
        <w:spacing w:line="500" w:lineRule="exact"/>
        <w:ind w:firstLine="472" w:firstLineChars="200"/>
        <w:rPr>
          <w:rFonts w:ascii="宋体" w:hAnsi="宋体"/>
          <w:color w:val="auto"/>
          <w:sz w:val="24"/>
          <w:szCs w:val="24"/>
          <w:highlight w:val="none"/>
        </w:rPr>
      </w:pPr>
      <w:r>
        <w:rPr>
          <w:rFonts w:hint="eastAsia" w:ascii="宋体" w:hAnsi="宋体"/>
          <w:color w:val="auto"/>
          <w:spacing w:val="-2"/>
          <w:kern w:val="24"/>
          <w:sz w:val="24"/>
          <w:szCs w:val="24"/>
          <w:highlight w:val="none"/>
        </w:rPr>
        <w:t>2.我公司已详细审查全部</w:t>
      </w:r>
      <w:r>
        <w:rPr>
          <w:rFonts w:hint="eastAsia" w:ascii="宋体" w:hAnsi="宋体"/>
          <w:color w:val="auto"/>
          <w:spacing w:val="-2"/>
          <w:kern w:val="24"/>
          <w:sz w:val="24"/>
          <w:szCs w:val="24"/>
          <w:highlight w:val="none"/>
          <w:lang w:val="en-US" w:eastAsia="zh-CN"/>
        </w:rPr>
        <w:t>竞价</w:t>
      </w:r>
      <w:r>
        <w:rPr>
          <w:rFonts w:hint="eastAsia" w:ascii="宋体" w:hAnsi="宋体"/>
          <w:color w:val="auto"/>
          <w:spacing w:val="-2"/>
          <w:kern w:val="24"/>
          <w:sz w:val="24"/>
          <w:szCs w:val="24"/>
          <w:highlight w:val="none"/>
        </w:rPr>
        <w:t>文件，以及全部参考资料。我公司完全理解并同意放弃对这方面有不明及误解的权利</w:t>
      </w:r>
      <w:r>
        <w:rPr>
          <w:rFonts w:hint="eastAsia" w:ascii="宋体" w:hAnsi="宋体"/>
          <w:color w:val="auto"/>
          <w:sz w:val="24"/>
          <w:szCs w:val="24"/>
          <w:highlight w:val="none"/>
        </w:rPr>
        <w:t>。</w:t>
      </w:r>
    </w:p>
    <w:p>
      <w:pPr>
        <w:spacing w:line="5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3.我公司同意提供按照贵公司可能要求的与</w:t>
      </w:r>
      <w:r>
        <w:rPr>
          <w:rFonts w:hint="eastAsia" w:ascii="宋体" w:hAnsi="宋体"/>
          <w:color w:val="auto"/>
          <w:sz w:val="24"/>
          <w:szCs w:val="24"/>
          <w:highlight w:val="none"/>
          <w:lang w:val="en-US" w:eastAsia="zh-CN"/>
        </w:rPr>
        <w:t>采购</w:t>
      </w:r>
      <w:r>
        <w:rPr>
          <w:rFonts w:hint="eastAsia" w:ascii="宋体" w:hAnsi="宋体"/>
          <w:color w:val="auto"/>
          <w:sz w:val="24"/>
          <w:szCs w:val="24"/>
          <w:highlight w:val="none"/>
        </w:rPr>
        <w:t>有关的一切数据或资料。</w:t>
      </w:r>
    </w:p>
    <w:p>
      <w:pPr>
        <w:spacing w:line="5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4.一旦我公司中选,我公司愿意履行自己在响应文件中及合同的全部承诺和责任。如</w:t>
      </w:r>
      <w:r>
        <w:rPr>
          <w:rFonts w:hint="eastAsia" w:ascii="宋体" w:hAnsi="宋体"/>
          <w:color w:val="auto"/>
          <w:sz w:val="24"/>
          <w:szCs w:val="24"/>
          <w:highlight w:val="none"/>
          <w:lang w:val="en-US" w:eastAsia="zh-CN"/>
        </w:rPr>
        <w:t>有</w:t>
      </w:r>
      <w:r>
        <w:rPr>
          <w:rFonts w:hint="eastAsia" w:ascii="宋体" w:hAnsi="宋体"/>
          <w:color w:val="auto"/>
          <w:sz w:val="24"/>
          <w:szCs w:val="24"/>
          <w:highlight w:val="none"/>
        </w:rPr>
        <w:t>不符，</w:t>
      </w:r>
      <w:r>
        <w:rPr>
          <w:rFonts w:hint="eastAsia" w:ascii="宋体" w:hAnsi="宋体"/>
          <w:color w:val="auto"/>
          <w:sz w:val="24"/>
          <w:szCs w:val="24"/>
          <w:highlight w:val="none"/>
          <w:lang w:val="en-US" w:eastAsia="zh-CN"/>
        </w:rPr>
        <w:t>我公司愿意接受采购人对我司退场处理等决定</w:t>
      </w:r>
      <w:r>
        <w:rPr>
          <w:rFonts w:hint="eastAsia" w:ascii="宋体" w:hAnsi="宋体"/>
          <w:color w:val="auto"/>
          <w:sz w:val="24"/>
          <w:szCs w:val="24"/>
          <w:highlight w:val="none"/>
        </w:rPr>
        <w:t>。</w:t>
      </w:r>
    </w:p>
    <w:p>
      <w:pPr>
        <w:spacing w:line="500" w:lineRule="exact"/>
        <w:ind w:firstLine="480" w:firstLineChars="200"/>
        <w:rPr>
          <w:rFonts w:hint="eastAsia" w:ascii="宋体" w:hAnsi="宋体" w:cs="宋体"/>
          <w:color w:val="auto"/>
          <w:sz w:val="24"/>
          <w:szCs w:val="24"/>
          <w:highlight w:val="none"/>
          <w:lang w:eastAsia="zh-CN"/>
        </w:rPr>
      </w:pPr>
      <w:r>
        <w:rPr>
          <w:rFonts w:hint="eastAsia" w:ascii="宋体" w:hAnsi="宋体"/>
          <w:color w:val="auto"/>
          <w:sz w:val="24"/>
          <w:szCs w:val="24"/>
          <w:highlight w:val="none"/>
        </w:rPr>
        <w:t>5.我公司同意所递交的</w:t>
      </w:r>
      <w:r>
        <w:rPr>
          <w:rFonts w:hint="eastAsia" w:ascii="宋体" w:hAnsi="宋体"/>
          <w:color w:val="auto"/>
          <w:sz w:val="24"/>
          <w:szCs w:val="24"/>
          <w:highlight w:val="none"/>
          <w:lang w:val="en-US" w:eastAsia="zh-CN"/>
        </w:rPr>
        <w:t>竞价响应</w:t>
      </w:r>
      <w:r>
        <w:rPr>
          <w:rFonts w:hint="eastAsia" w:ascii="宋体" w:hAnsi="宋体"/>
          <w:color w:val="auto"/>
          <w:sz w:val="24"/>
          <w:szCs w:val="24"/>
          <w:highlight w:val="none"/>
        </w:rPr>
        <w:t>文件在规定的</w:t>
      </w:r>
      <w:r>
        <w:rPr>
          <w:rFonts w:hint="eastAsia" w:ascii="宋体" w:hAnsi="宋体"/>
          <w:color w:val="auto"/>
          <w:sz w:val="24"/>
          <w:szCs w:val="24"/>
          <w:highlight w:val="none"/>
          <w:lang w:val="en-US" w:eastAsia="zh-CN"/>
        </w:rPr>
        <w:t>竞价</w:t>
      </w:r>
      <w:r>
        <w:rPr>
          <w:rFonts w:hint="eastAsia" w:ascii="宋体" w:hAnsi="宋体"/>
          <w:color w:val="auto"/>
          <w:sz w:val="24"/>
          <w:szCs w:val="24"/>
          <w:highlight w:val="none"/>
        </w:rPr>
        <w:t>之日起至30天有效期内有效，在此期间内我公司将受此约束。</w:t>
      </w:r>
    </w:p>
    <w:p>
      <w:pPr>
        <w:pStyle w:val="9"/>
        <w:spacing w:line="360" w:lineRule="auto"/>
        <w:ind w:left="0" w:leftChars="0" w:firstLine="960" w:firstLineChars="400"/>
        <w:rPr>
          <w:rFonts w:hint="eastAsia" w:ascii="宋体" w:hAnsi="宋体" w:cs="宋体"/>
          <w:color w:val="auto"/>
          <w:sz w:val="24"/>
          <w:szCs w:val="24"/>
          <w:highlight w:val="none"/>
          <w:lang w:val="en-US" w:eastAsia="zh-CN"/>
        </w:rPr>
      </w:pPr>
    </w:p>
    <w:p>
      <w:pPr>
        <w:pStyle w:val="9"/>
        <w:spacing w:line="360" w:lineRule="auto"/>
        <w:ind w:left="0" w:leftChars="0" w:firstLine="960" w:firstLineChars="40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竞价</w:t>
      </w:r>
      <w:r>
        <w:rPr>
          <w:rFonts w:hint="eastAsia" w:ascii="宋体" w:hAnsi="宋体" w:cs="宋体"/>
          <w:color w:val="auto"/>
          <w:sz w:val="24"/>
          <w:szCs w:val="24"/>
          <w:highlight w:val="none"/>
        </w:rPr>
        <w:t xml:space="preserve">单位（盖章）：                                 </w:t>
      </w:r>
    </w:p>
    <w:p>
      <w:pPr>
        <w:pStyle w:val="9"/>
        <w:spacing w:line="360" w:lineRule="auto"/>
        <w:ind w:firstLine="480"/>
        <w:rPr>
          <w:rFonts w:ascii="宋体" w:hAnsi="宋体" w:cs="宋体"/>
          <w:color w:val="auto"/>
          <w:sz w:val="24"/>
          <w:szCs w:val="24"/>
          <w:highlight w:val="none"/>
        </w:rPr>
      </w:pPr>
      <w:r>
        <w:rPr>
          <w:rFonts w:hint="eastAsia" w:ascii="宋体" w:hAnsi="宋体" w:cs="宋体"/>
          <w:color w:val="auto"/>
          <w:sz w:val="24"/>
          <w:szCs w:val="24"/>
          <w:highlight w:val="none"/>
        </w:rPr>
        <w:t xml:space="preserve">法定代表人（签字或盖章）：        法人手机：                  </w:t>
      </w:r>
    </w:p>
    <w:p>
      <w:pPr>
        <w:pStyle w:val="9"/>
        <w:spacing w:line="360" w:lineRule="auto"/>
        <w:ind w:firstLine="480"/>
        <w:rPr>
          <w:rFonts w:ascii="宋体" w:hAnsi="宋体" w:cs="宋体"/>
          <w:color w:val="auto"/>
          <w:sz w:val="24"/>
          <w:szCs w:val="24"/>
          <w:highlight w:val="none"/>
        </w:rPr>
      </w:pPr>
      <w:r>
        <w:rPr>
          <w:rFonts w:hint="eastAsia" w:ascii="宋体" w:hAnsi="宋体" w:cs="宋体"/>
          <w:color w:val="auto"/>
          <w:sz w:val="24"/>
          <w:szCs w:val="24"/>
          <w:highlight w:val="none"/>
        </w:rPr>
        <w:t xml:space="preserve">委托代理人（签字或盖章）：        委托代理人手机： </w:t>
      </w:r>
    </w:p>
    <w:p>
      <w:pPr>
        <w:pStyle w:val="9"/>
        <w:spacing w:line="360" w:lineRule="auto"/>
        <w:ind w:firstLine="480"/>
        <w:rPr>
          <w:rFonts w:ascii="宋体" w:hAnsi="宋体"/>
          <w:color w:val="auto"/>
          <w:sz w:val="24"/>
          <w:szCs w:val="24"/>
          <w:highlight w:val="none"/>
        </w:rPr>
      </w:pPr>
      <w:r>
        <w:rPr>
          <w:rFonts w:hint="eastAsia" w:ascii="宋体" w:hAnsi="宋体" w:cs="宋体"/>
          <w:color w:val="auto"/>
          <w:sz w:val="24"/>
          <w:szCs w:val="24"/>
          <w:highlight w:val="none"/>
        </w:rPr>
        <w:t>日期：    年    月    日</w:t>
      </w:r>
      <w:r>
        <w:rPr>
          <w:rFonts w:hint="eastAsia" w:ascii="宋体" w:hAnsi="宋体"/>
          <w:color w:val="auto"/>
          <w:sz w:val="24"/>
          <w:szCs w:val="24"/>
          <w:highlight w:val="none"/>
        </w:rPr>
        <w:t xml:space="preserve">    </w:t>
      </w:r>
    </w:p>
    <w:p>
      <w:pPr>
        <w:pStyle w:val="9"/>
        <w:spacing w:line="360" w:lineRule="auto"/>
        <w:ind w:firstLine="482"/>
        <w:rPr>
          <w:rFonts w:ascii="宋体" w:hAnsi="宋体"/>
          <w:color w:val="auto"/>
          <w:highlight w:val="none"/>
        </w:rPr>
      </w:pPr>
      <w:r>
        <w:rPr>
          <w:rFonts w:hint="eastAsia" w:ascii="宋体" w:hAnsi="宋体"/>
          <w:b/>
          <w:color w:val="auto"/>
          <w:sz w:val="24"/>
          <w:highlight w:val="none"/>
        </w:rPr>
        <w:t>（注意：</w:t>
      </w:r>
      <w:r>
        <w:rPr>
          <w:rFonts w:hint="eastAsia" w:ascii="宋体" w:hAnsi="宋体"/>
          <w:b/>
          <w:color w:val="auto"/>
          <w:sz w:val="24"/>
          <w:highlight w:val="none"/>
          <w:lang w:val="en-US" w:eastAsia="zh-CN"/>
        </w:rPr>
        <w:t>竞价</w:t>
      </w:r>
      <w:r>
        <w:rPr>
          <w:rFonts w:hint="eastAsia" w:ascii="宋体" w:hAnsi="宋体"/>
          <w:b/>
          <w:color w:val="auto"/>
          <w:sz w:val="24"/>
          <w:highlight w:val="none"/>
        </w:rPr>
        <w:t>响应函应装订入</w:t>
      </w:r>
      <w:r>
        <w:rPr>
          <w:rFonts w:hint="eastAsia" w:ascii="宋体" w:hAnsi="宋体"/>
          <w:b/>
          <w:color w:val="auto"/>
          <w:sz w:val="24"/>
          <w:highlight w:val="none"/>
          <w:lang w:val="en-US" w:eastAsia="zh-CN"/>
        </w:rPr>
        <w:t>响应</w:t>
      </w:r>
      <w:r>
        <w:rPr>
          <w:rFonts w:hint="eastAsia" w:ascii="宋体" w:hAnsi="宋体"/>
          <w:b/>
          <w:color w:val="auto"/>
          <w:sz w:val="24"/>
          <w:highlight w:val="none"/>
        </w:rPr>
        <w:t>性文件中用于</w:t>
      </w:r>
      <w:r>
        <w:rPr>
          <w:rFonts w:hint="eastAsia" w:ascii="宋体" w:hAnsi="宋体"/>
          <w:b/>
          <w:color w:val="auto"/>
          <w:sz w:val="24"/>
          <w:highlight w:val="none"/>
          <w:lang w:val="en-US" w:eastAsia="zh-CN"/>
        </w:rPr>
        <w:t>评审</w:t>
      </w:r>
      <w:r>
        <w:rPr>
          <w:rFonts w:hint="eastAsia" w:ascii="宋体" w:hAnsi="宋体"/>
          <w:b/>
          <w:color w:val="auto"/>
          <w:sz w:val="24"/>
          <w:highlight w:val="none"/>
        </w:rPr>
        <w:t>小组审查）</w:t>
      </w:r>
    </w:p>
    <w:p>
      <w:pPr>
        <w:spacing w:line="260" w:lineRule="exact"/>
        <w:outlineLvl w:val="1"/>
        <w:rPr>
          <w:rFonts w:hint="eastAsia" w:ascii="宋体" w:hAnsi="宋体"/>
          <w:color w:val="auto"/>
          <w:highlight w:val="none"/>
        </w:rPr>
      </w:pPr>
    </w:p>
    <w:p>
      <w:pPr>
        <w:pStyle w:val="3"/>
        <w:rPr>
          <w:rFonts w:hint="eastAsia" w:ascii="宋体" w:hAnsi="宋体"/>
          <w:color w:val="auto"/>
          <w:highlight w:val="none"/>
        </w:rPr>
      </w:pPr>
    </w:p>
    <w:p>
      <w:pPr>
        <w:rPr>
          <w:rFonts w:hint="eastAsia" w:ascii="宋体" w:hAnsi="宋体"/>
          <w:color w:val="auto"/>
          <w:highlight w:val="none"/>
        </w:rPr>
      </w:pPr>
    </w:p>
    <w:p>
      <w:pPr>
        <w:pStyle w:val="3"/>
        <w:rPr>
          <w:rFonts w:hint="eastAsia" w:ascii="宋体" w:hAnsi="宋体"/>
          <w:color w:val="auto"/>
          <w:highlight w:val="none"/>
        </w:rPr>
      </w:pPr>
    </w:p>
    <w:p>
      <w:pPr>
        <w:rPr>
          <w:rFonts w:hint="eastAsia"/>
          <w:color w:val="auto"/>
          <w:highlight w:val="none"/>
        </w:rPr>
      </w:pPr>
    </w:p>
    <w:p>
      <w:pPr>
        <w:spacing w:line="260" w:lineRule="exact"/>
        <w:outlineLvl w:val="1"/>
        <w:rPr>
          <w:rFonts w:ascii="宋体" w:hAnsi="宋体"/>
          <w:color w:val="auto"/>
          <w:highlight w:val="none"/>
        </w:rPr>
      </w:pPr>
      <w:r>
        <w:rPr>
          <w:rFonts w:hint="eastAsia" w:ascii="宋体" w:hAnsi="宋体"/>
          <w:color w:val="auto"/>
          <w:highlight w:val="none"/>
        </w:rPr>
        <w:t>附件2</w:t>
      </w:r>
    </w:p>
    <w:p>
      <w:pPr>
        <w:pStyle w:val="6"/>
        <w:spacing w:line="0" w:lineRule="atLeast"/>
        <w:ind w:firstLine="3064" w:firstLineChars="1090"/>
        <w:rPr>
          <w:rFonts w:hAnsi="宋体"/>
          <w:b/>
          <w:color w:val="auto"/>
          <w:sz w:val="28"/>
          <w:highlight w:val="none"/>
        </w:rPr>
      </w:pPr>
    </w:p>
    <w:p>
      <w:pPr>
        <w:adjustRightInd w:val="0"/>
        <w:snapToGrid w:val="0"/>
        <w:spacing w:line="360" w:lineRule="auto"/>
        <w:jc w:val="center"/>
        <w:rPr>
          <w:rFonts w:ascii="黑体" w:hAnsi="宋体" w:eastAsia="黑体"/>
          <w:snapToGrid w:val="0"/>
          <w:color w:val="auto"/>
          <w:kern w:val="0"/>
          <w:sz w:val="31"/>
          <w:szCs w:val="21"/>
          <w:highlight w:val="none"/>
        </w:rPr>
      </w:pPr>
      <w:bookmarkStart w:id="2" w:name="_Toc131305915"/>
      <w:bookmarkStart w:id="3" w:name="_Toc132523737"/>
      <w:bookmarkStart w:id="4" w:name="_Toc132523466"/>
      <w:bookmarkStart w:id="5" w:name="_Toc132265249"/>
      <w:bookmarkStart w:id="6" w:name="_Toc132111898"/>
      <w:bookmarkStart w:id="7" w:name="_Toc282613285"/>
      <w:r>
        <w:rPr>
          <w:rFonts w:hint="eastAsia" w:ascii="黑体" w:hAnsi="宋体" w:eastAsia="黑体"/>
          <w:snapToGrid w:val="0"/>
          <w:color w:val="auto"/>
          <w:kern w:val="0"/>
          <w:sz w:val="31"/>
          <w:szCs w:val="21"/>
          <w:highlight w:val="none"/>
        </w:rPr>
        <w:t>报价函</w:t>
      </w:r>
    </w:p>
    <w:p>
      <w:pPr>
        <w:adjustRightInd w:val="0"/>
        <w:snapToGrid w:val="0"/>
        <w:spacing w:line="360" w:lineRule="auto"/>
        <w:ind w:firstLine="480" w:firstLineChars="200"/>
        <w:jc w:val="left"/>
        <w:rPr>
          <w:rFonts w:ascii="宋体"/>
          <w:snapToGrid w:val="0"/>
          <w:color w:val="auto"/>
          <w:kern w:val="0"/>
          <w:sz w:val="24"/>
          <w:highlight w:val="none"/>
        </w:rPr>
      </w:pPr>
      <w:r>
        <w:rPr>
          <w:rFonts w:hint="eastAsia" w:ascii="宋体" w:hAnsi="宋体"/>
          <w:color w:val="auto"/>
          <w:sz w:val="24"/>
          <w:highlight w:val="none"/>
          <w:u w:val="single"/>
          <w:lang w:val="en-US" w:eastAsia="zh-CN"/>
        </w:rPr>
        <w:t>雅安城投工匠建设工程有限公司</w:t>
      </w:r>
      <w:r>
        <w:rPr>
          <w:rFonts w:hint="eastAsia" w:ascii="宋体" w:hAnsi="宋体"/>
          <w:color w:val="auto"/>
          <w:sz w:val="24"/>
          <w:highlight w:val="none"/>
          <w:u w:val="single"/>
          <w:lang w:eastAsia="zh-CN"/>
        </w:rPr>
        <w:t>（</w:t>
      </w:r>
      <w:r>
        <w:rPr>
          <w:rFonts w:hint="eastAsia" w:ascii="宋体" w:hAnsi="宋体"/>
          <w:color w:val="auto"/>
          <w:sz w:val="24"/>
          <w:highlight w:val="none"/>
          <w:u w:val="single"/>
          <w:lang w:val="en-US" w:eastAsia="zh-CN"/>
        </w:rPr>
        <w:t>采购人名称</w:t>
      </w:r>
      <w:r>
        <w:rPr>
          <w:rFonts w:hint="eastAsia" w:ascii="宋体" w:hAnsi="宋体"/>
          <w:color w:val="auto"/>
          <w:sz w:val="24"/>
          <w:highlight w:val="none"/>
          <w:u w:val="single"/>
          <w:lang w:eastAsia="zh-CN"/>
        </w:rPr>
        <w:t>）</w:t>
      </w:r>
      <w:r>
        <w:rPr>
          <w:rFonts w:hint="eastAsia" w:ascii="宋体" w:hAnsi="宋体"/>
          <w:snapToGrid w:val="0"/>
          <w:color w:val="auto"/>
          <w:kern w:val="0"/>
          <w:sz w:val="24"/>
          <w:highlight w:val="none"/>
          <w:u w:val="single"/>
        </w:rPr>
        <w:t>：</w:t>
      </w:r>
    </w:p>
    <w:p>
      <w:pPr>
        <w:adjustRightInd w:val="0"/>
        <w:snapToGrid w:val="0"/>
        <w:spacing w:line="360" w:lineRule="auto"/>
        <w:jc w:val="left"/>
        <w:rPr>
          <w:rFonts w:ascii="宋体"/>
          <w:snapToGrid w:val="0"/>
          <w:color w:val="auto"/>
          <w:kern w:val="0"/>
          <w:sz w:val="24"/>
          <w:highlight w:val="none"/>
        </w:rPr>
      </w:pPr>
    </w:p>
    <w:p>
      <w:pPr>
        <w:adjustRightInd w:val="0"/>
        <w:snapToGrid w:val="0"/>
        <w:spacing w:line="360" w:lineRule="auto"/>
        <w:ind w:left="239" w:leftChars="114" w:firstLine="480" w:firstLineChars="200"/>
        <w:rPr>
          <w:rFonts w:hint="eastAsia" w:ascii="宋体" w:hAnsi="宋体" w:eastAsia="宋体" w:cs="Times New Roman"/>
          <w:snapToGrid w:val="0"/>
          <w:color w:val="auto"/>
          <w:kern w:val="0"/>
          <w:sz w:val="24"/>
          <w:highlight w:val="none"/>
          <w:lang w:eastAsia="zh-CN"/>
        </w:rPr>
      </w:pPr>
      <w:r>
        <w:rPr>
          <w:rFonts w:hint="eastAsia" w:ascii="宋体" w:hAnsi="宋体"/>
          <w:snapToGrid w:val="0"/>
          <w:color w:val="auto"/>
          <w:kern w:val="0"/>
          <w:sz w:val="24"/>
          <w:highlight w:val="none"/>
        </w:rPr>
        <w:t>1．我方已仔细研究了</w:t>
      </w:r>
      <w:r>
        <w:rPr>
          <w:rFonts w:hint="eastAsia" w:ascii="宋体" w:hAnsi="宋体"/>
          <w:b/>
          <w:bCs w:val="0"/>
          <w:color w:val="auto"/>
          <w:sz w:val="24"/>
          <w:szCs w:val="24"/>
          <w:highlight w:val="none"/>
          <w:u w:val="single"/>
          <w:lang w:eastAsia="zh-CN"/>
        </w:rPr>
        <w:t>雅安市雨城区人民医院能力建设二期项目绿化（含总坪）</w:t>
      </w:r>
      <w:r>
        <w:rPr>
          <w:rFonts w:hint="eastAsia" w:ascii="宋体" w:hAnsi="宋体"/>
          <w:b/>
          <w:bCs w:val="0"/>
          <w:color w:val="auto"/>
          <w:sz w:val="24"/>
          <w:szCs w:val="24"/>
          <w:highlight w:val="none"/>
          <w:u w:val="single"/>
          <w:lang w:val="en-US" w:eastAsia="zh-CN"/>
        </w:rPr>
        <w:t>专业分包项目材料采购（二次）</w:t>
      </w:r>
      <w:r>
        <w:rPr>
          <w:rFonts w:hint="eastAsia" w:ascii="宋体" w:hAnsi="宋体"/>
          <w:color w:val="auto"/>
          <w:kern w:val="0"/>
          <w:sz w:val="24"/>
          <w:highlight w:val="none"/>
          <w:u w:val="single"/>
          <w:lang w:val="en-US" w:eastAsia="zh-CN"/>
        </w:rPr>
        <w:t xml:space="preserve"> </w:t>
      </w:r>
      <w:r>
        <w:rPr>
          <w:rFonts w:hint="eastAsia" w:ascii="宋体" w:hAnsi="宋体"/>
          <w:snapToGrid w:val="0"/>
          <w:color w:val="auto"/>
          <w:kern w:val="0"/>
          <w:sz w:val="24"/>
          <w:highlight w:val="none"/>
          <w:u w:val="none"/>
          <w:lang w:val="en-US" w:eastAsia="zh-CN"/>
        </w:rPr>
        <w:t>竞价</w:t>
      </w:r>
      <w:r>
        <w:rPr>
          <w:rFonts w:hint="eastAsia" w:ascii="宋体" w:hAnsi="宋体"/>
          <w:snapToGrid w:val="0"/>
          <w:color w:val="auto"/>
          <w:kern w:val="0"/>
          <w:sz w:val="24"/>
          <w:highlight w:val="none"/>
        </w:rPr>
        <w:t>文件的全部内容，</w:t>
      </w:r>
      <w:r>
        <w:rPr>
          <w:rFonts w:hint="eastAsia" w:ascii="宋体" w:hAnsi="宋体" w:eastAsia="宋体" w:cs="宋体"/>
          <w:snapToGrid w:val="0"/>
          <w:color w:val="auto"/>
          <w:sz w:val="24"/>
          <w:szCs w:val="24"/>
          <w:highlight w:val="none"/>
        </w:rPr>
        <w:t>愿意以</w:t>
      </w:r>
      <w:r>
        <w:rPr>
          <w:rFonts w:hint="eastAsia" w:ascii="宋体" w:hAnsi="宋体" w:eastAsia="宋体" w:cs="宋体"/>
          <w:snapToGrid w:val="0"/>
          <w:color w:val="auto"/>
          <w:sz w:val="24"/>
          <w:szCs w:val="24"/>
          <w:highlight w:val="none"/>
          <w:u w:val="single"/>
        </w:rPr>
        <w:t xml:space="preserve">  </w:t>
      </w:r>
      <w:r>
        <w:rPr>
          <w:rFonts w:hint="eastAsia" w:ascii="宋体" w:hAnsi="宋体" w:cs="宋体"/>
          <w:snapToGrid w:val="0"/>
          <w:color w:val="auto"/>
          <w:sz w:val="24"/>
          <w:szCs w:val="24"/>
          <w:highlight w:val="none"/>
          <w:u w:val="single"/>
          <w:lang w:val="en-US" w:eastAsia="zh-CN"/>
        </w:rPr>
        <w:t xml:space="preserve">   </w:t>
      </w:r>
      <w:r>
        <w:rPr>
          <w:rFonts w:hint="eastAsia" w:ascii="宋体" w:hAnsi="宋体" w:eastAsia="宋体" w:cs="宋体"/>
          <w:snapToGrid w:val="0"/>
          <w:color w:val="auto"/>
          <w:sz w:val="24"/>
          <w:szCs w:val="24"/>
          <w:highlight w:val="none"/>
          <w:u w:val="single"/>
        </w:rPr>
        <w:t xml:space="preserve"> </w:t>
      </w:r>
      <w:r>
        <w:rPr>
          <w:rFonts w:hint="eastAsia" w:ascii="宋体" w:hAnsi="宋体" w:cs="宋体"/>
          <w:snapToGrid w:val="0"/>
          <w:color w:val="auto"/>
          <w:sz w:val="24"/>
          <w:szCs w:val="24"/>
          <w:highlight w:val="none"/>
          <w:u w:val="single"/>
          <w:lang w:val="en-US" w:eastAsia="zh-CN"/>
        </w:rPr>
        <w:t>元</w:t>
      </w:r>
      <w:r>
        <w:rPr>
          <w:rFonts w:hint="eastAsia" w:ascii="宋体" w:hAnsi="宋体" w:eastAsia="宋体" w:cs="宋体"/>
          <w:snapToGrid w:val="0"/>
          <w:color w:val="auto"/>
          <w:sz w:val="24"/>
          <w:szCs w:val="24"/>
          <w:highlight w:val="none"/>
        </w:rPr>
        <w:t>为</w:t>
      </w:r>
      <w:r>
        <w:rPr>
          <w:rFonts w:hint="eastAsia" w:ascii="宋体" w:hAnsi="宋体" w:eastAsia="宋体" w:cs="宋体"/>
          <w:snapToGrid w:val="0"/>
          <w:color w:val="auto"/>
          <w:sz w:val="24"/>
          <w:szCs w:val="24"/>
          <w:highlight w:val="none"/>
          <w:lang w:val="en-US" w:eastAsia="zh-CN"/>
        </w:rPr>
        <w:t>含税</w:t>
      </w:r>
      <w:r>
        <w:rPr>
          <w:rFonts w:hint="eastAsia" w:ascii="宋体" w:hAnsi="宋体" w:cs="宋体"/>
          <w:snapToGrid w:val="0"/>
          <w:color w:val="auto"/>
          <w:sz w:val="24"/>
          <w:szCs w:val="24"/>
          <w:highlight w:val="none"/>
          <w:lang w:val="en-US" w:eastAsia="zh-CN"/>
        </w:rPr>
        <w:t>报价，</w:t>
      </w:r>
      <w:r>
        <w:rPr>
          <w:rFonts w:hint="eastAsia" w:ascii="宋体" w:hAnsi="宋体" w:eastAsia="宋体" w:cs="宋体"/>
          <w:snapToGrid w:val="0"/>
          <w:color w:val="auto"/>
          <w:sz w:val="24"/>
          <w:szCs w:val="24"/>
          <w:highlight w:val="none"/>
        </w:rPr>
        <w:t>税率</w:t>
      </w:r>
      <w:r>
        <w:rPr>
          <w:rFonts w:hint="eastAsia" w:ascii="宋体" w:hAnsi="宋体" w:eastAsia="宋体" w:cs="宋体"/>
          <w:snapToGrid w:val="0"/>
          <w:color w:val="auto"/>
          <w:sz w:val="24"/>
          <w:szCs w:val="24"/>
          <w:highlight w:val="none"/>
          <w:lang w:eastAsia="zh-CN"/>
        </w:rPr>
        <w:t>：</w:t>
      </w:r>
      <w:r>
        <w:rPr>
          <w:rFonts w:hint="eastAsia" w:ascii="宋体" w:hAnsi="宋体" w:eastAsia="宋体" w:cs="宋体"/>
          <w:snapToGrid w:val="0"/>
          <w:color w:val="auto"/>
          <w:sz w:val="24"/>
          <w:szCs w:val="24"/>
          <w:highlight w:val="none"/>
          <w:u w:val="single"/>
        </w:rPr>
        <w:t xml:space="preserve"> </w:t>
      </w:r>
      <w:r>
        <w:rPr>
          <w:rFonts w:hint="eastAsia" w:ascii="宋体" w:hAnsi="宋体" w:cs="宋体"/>
          <w:snapToGrid w:val="0"/>
          <w:color w:val="auto"/>
          <w:sz w:val="24"/>
          <w:szCs w:val="24"/>
          <w:highlight w:val="none"/>
          <w:u w:val="single"/>
          <w:lang w:val="en-US" w:eastAsia="zh-CN"/>
        </w:rPr>
        <w:t xml:space="preserve">   </w:t>
      </w:r>
      <w:r>
        <w:rPr>
          <w:rFonts w:hint="eastAsia" w:ascii="宋体" w:hAnsi="宋体"/>
          <w:snapToGrid w:val="0"/>
          <w:color w:val="auto"/>
          <w:kern w:val="0"/>
          <w:sz w:val="24"/>
          <w:highlight w:val="none"/>
          <w:u w:val="single"/>
          <w:lang w:val="en-US" w:eastAsia="zh-CN"/>
        </w:rPr>
        <w:t>%</w:t>
      </w:r>
      <w:r>
        <w:rPr>
          <w:rFonts w:hint="eastAsia" w:ascii="宋体" w:hAnsi="宋体" w:eastAsia="宋体" w:cs="宋体"/>
          <w:snapToGrid w:val="0"/>
          <w:color w:val="auto"/>
          <w:sz w:val="24"/>
          <w:szCs w:val="24"/>
          <w:highlight w:val="none"/>
          <w:u w:val="single"/>
        </w:rPr>
        <w:t xml:space="preserve"> </w:t>
      </w:r>
      <w:r>
        <w:rPr>
          <w:rFonts w:hint="eastAsia" w:ascii="宋体" w:hAnsi="宋体"/>
          <w:snapToGrid w:val="0"/>
          <w:color w:val="auto"/>
          <w:kern w:val="0"/>
          <w:sz w:val="24"/>
          <w:highlight w:val="none"/>
          <w:lang w:val="en-US" w:eastAsia="zh-CN"/>
        </w:rPr>
        <w:t>。服务期</w:t>
      </w:r>
      <w:r>
        <w:rPr>
          <w:rFonts w:hint="eastAsia" w:ascii="宋体" w:hAnsi="宋体" w:eastAsia="宋体" w:cs="Times New Roman"/>
          <w:snapToGrid w:val="0"/>
          <w:color w:val="auto"/>
          <w:kern w:val="0"/>
          <w:sz w:val="24"/>
          <w:highlight w:val="none"/>
          <w:u w:val="single"/>
          <w:lang w:val="en-US" w:eastAsia="zh-CN"/>
        </w:rPr>
        <w:t>：</w:t>
      </w:r>
      <w:r>
        <w:rPr>
          <w:rFonts w:hint="eastAsia" w:ascii="宋体" w:hAnsi="宋体" w:cs="Times New Roman"/>
          <w:snapToGrid w:val="0"/>
          <w:color w:val="auto"/>
          <w:kern w:val="0"/>
          <w:sz w:val="24"/>
          <w:highlight w:val="none"/>
          <w:u w:val="single"/>
          <w:lang w:val="en-US" w:eastAsia="zh-CN"/>
        </w:rPr>
        <w:t xml:space="preserve">    </w:t>
      </w:r>
      <w:r>
        <w:rPr>
          <w:rFonts w:hint="eastAsia" w:ascii="宋体" w:hAnsi="宋体"/>
          <w:snapToGrid w:val="0"/>
          <w:color w:val="auto"/>
          <w:kern w:val="0"/>
          <w:sz w:val="24"/>
          <w:highlight w:val="none"/>
          <w:u w:val="single"/>
          <w:lang w:val="en-US" w:eastAsia="zh-CN"/>
        </w:rPr>
        <w:t>天，以采购人通知时间为准</w:t>
      </w:r>
      <w:r>
        <w:rPr>
          <w:rFonts w:hint="eastAsia" w:ascii="宋体" w:hAnsi="宋体" w:eastAsia="宋体" w:cs="Times New Roman"/>
          <w:snapToGrid w:val="0"/>
          <w:color w:val="auto"/>
          <w:kern w:val="0"/>
          <w:sz w:val="24"/>
          <w:highlight w:val="none"/>
          <w:u w:val="none"/>
          <w:lang w:val="en-US" w:eastAsia="zh-CN"/>
        </w:rPr>
        <w:t>。</w:t>
      </w:r>
      <w:r>
        <w:rPr>
          <w:rFonts w:hint="eastAsia" w:ascii="宋体" w:hAnsi="宋体"/>
          <w:snapToGrid w:val="0"/>
          <w:color w:val="auto"/>
          <w:kern w:val="0"/>
          <w:sz w:val="24"/>
          <w:highlight w:val="none"/>
        </w:rPr>
        <w:t>按</w:t>
      </w:r>
      <w:r>
        <w:rPr>
          <w:rFonts w:hint="eastAsia" w:ascii="宋体" w:hAnsi="宋体"/>
          <w:snapToGrid w:val="0"/>
          <w:color w:val="auto"/>
          <w:kern w:val="0"/>
          <w:sz w:val="24"/>
          <w:highlight w:val="none"/>
          <w:lang w:val="en-US" w:eastAsia="zh-CN"/>
        </w:rPr>
        <w:t>竞价文件内容</w:t>
      </w:r>
      <w:r>
        <w:rPr>
          <w:rFonts w:hint="eastAsia" w:ascii="宋体" w:hAnsi="宋体"/>
          <w:snapToGrid w:val="0"/>
          <w:color w:val="auto"/>
          <w:kern w:val="0"/>
          <w:sz w:val="24"/>
          <w:highlight w:val="none"/>
        </w:rPr>
        <w:t>实施和完成该项目合同约定内容，</w:t>
      </w:r>
      <w:r>
        <w:rPr>
          <w:rFonts w:hint="eastAsia" w:ascii="宋体" w:hAnsi="宋体"/>
          <w:snapToGrid w:val="0"/>
          <w:color w:val="auto"/>
          <w:kern w:val="0"/>
          <w:sz w:val="24"/>
          <w:highlight w:val="none"/>
          <w:lang w:val="en-US" w:eastAsia="zh-CN"/>
        </w:rPr>
        <w:t>质量</w:t>
      </w:r>
      <w:r>
        <w:rPr>
          <w:rFonts w:hint="eastAsia" w:ascii="宋体" w:hAnsi="宋体"/>
          <w:snapToGrid w:val="0"/>
          <w:color w:val="auto"/>
          <w:kern w:val="0"/>
          <w:sz w:val="24"/>
          <w:highlight w:val="none"/>
          <w:u w:val="none"/>
          <w:lang w:eastAsia="zh-CN"/>
        </w:rPr>
        <w:t>达到</w:t>
      </w:r>
      <w:r>
        <w:rPr>
          <w:rFonts w:hint="eastAsia" w:ascii="宋体" w:hAnsi="宋体"/>
          <w:snapToGrid w:val="0"/>
          <w:color w:val="auto"/>
          <w:kern w:val="0"/>
          <w:sz w:val="24"/>
          <w:highlight w:val="none"/>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color w:val="auto"/>
          <w:kern w:val="0"/>
          <w:sz w:val="24"/>
          <w:highlight w:val="none"/>
        </w:rPr>
      </w:pPr>
      <w:r>
        <w:rPr>
          <w:rFonts w:hint="eastAsia" w:ascii="宋体" w:hAnsi="宋体"/>
          <w:snapToGrid w:val="0"/>
          <w:color w:val="auto"/>
          <w:kern w:val="0"/>
          <w:sz w:val="24"/>
          <w:highlight w:val="none"/>
        </w:rPr>
        <w:t>2．我方承诺在</w:t>
      </w:r>
      <w:r>
        <w:rPr>
          <w:rFonts w:hint="eastAsia" w:ascii="宋体" w:hAnsi="宋体"/>
          <w:snapToGrid w:val="0"/>
          <w:color w:val="auto"/>
          <w:kern w:val="0"/>
          <w:sz w:val="24"/>
          <w:highlight w:val="none"/>
          <w:lang w:val="en-US" w:eastAsia="zh-CN"/>
        </w:rPr>
        <w:t>竞价</w:t>
      </w:r>
      <w:r>
        <w:rPr>
          <w:rFonts w:hint="eastAsia" w:ascii="宋体" w:hAnsi="宋体"/>
          <w:snapToGrid w:val="0"/>
          <w:color w:val="auto"/>
          <w:kern w:val="0"/>
          <w:sz w:val="24"/>
          <w:highlight w:val="none"/>
        </w:rPr>
        <w:t>有效期内不修改、撤销</w:t>
      </w:r>
      <w:r>
        <w:rPr>
          <w:rFonts w:hint="eastAsia" w:ascii="宋体" w:hAnsi="宋体"/>
          <w:snapToGrid w:val="0"/>
          <w:color w:val="auto"/>
          <w:kern w:val="0"/>
          <w:sz w:val="24"/>
          <w:highlight w:val="none"/>
          <w:lang w:val="en-US" w:eastAsia="zh-CN"/>
        </w:rPr>
        <w:t>竞价</w:t>
      </w:r>
      <w:r>
        <w:rPr>
          <w:rFonts w:hint="eastAsia" w:ascii="宋体" w:hAnsi="宋体"/>
          <w:snapToGrid w:val="0"/>
          <w:color w:val="auto"/>
          <w:kern w:val="0"/>
          <w:sz w:val="24"/>
          <w:highlight w:val="none"/>
        </w:rPr>
        <w:t>文件。</w:t>
      </w:r>
    </w:p>
    <w:p>
      <w:pPr>
        <w:adjustRightInd w:val="0"/>
        <w:snapToGrid w:val="0"/>
        <w:spacing w:line="360" w:lineRule="auto"/>
        <w:ind w:firstLine="480" w:firstLineChars="200"/>
        <w:rPr>
          <w:rFonts w:ascii="宋体" w:hAnsi="宋体"/>
          <w:snapToGrid w:val="0"/>
          <w:color w:val="auto"/>
          <w:kern w:val="0"/>
          <w:sz w:val="24"/>
          <w:highlight w:val="none"/>
        </w:rPr>
      </w:pPr>
      <w:r>
        <w:rPr>
          <w:rFonts w:hint="eastAsia" w:ascii="宋体" w:hAnsi="宋体"/>
          <w:snapToGrid w:val="0"/>
          <w:color w:val="auto"/>
          <w:kern w:val="0"/>
          <w:sz w:val="24"/>
          <w:highlight w:val="none"/>
        </w:rPr>
        <w:t>3．如我方中选：</w:t>
      </w:r>
    </w:p>
    <w:p>
      <w:pPr>
        <w:adjustRightInd w:val="0"/>
        <w:snapToGrid w:val="0"/>
        <w:spacing w:line="360" w:lineRule="auto"/>
        <w:ind w:firstLine="480" w:firstLineChars="200"/>
        <w:jc w:val="left"/>
        <w:rPr>
          <w:rFonts w:ascii="宋体"/>
          <w:snapToGrid w:val="0"/>
          <w:color w:val="auto"/>
          <w:kern w:val="0"/>
          <w:sz w:val="24"/>
          <w:highlight w:val="none"/>
        </w:rPr>
      </w:pPr>
      <w:r>
        <w:rPr>
          <w:rFonts w:hint="eastAsia" w:ascii="宋体" w:hAnsi="宋体"/>
          <w:snapToGrid w:val="0"/>
          <w:color w:val="auto"/>
          <w:kern w:val="0"/>
          <w:sz w:val="24"/>
          <w:highlight w:val="none"/>
        </w:rPr>
        <w:t>(1)我方承诺在收到中选通知书后，在中选通知书规定的期限内，与你方按照</w:t>
      </w:r>
      <w:r>
        <w:rPr>
          <w:rFonts w:hint="eastAsia" w:ascii="宋体" w:hAnsi="宋体"/>
          <w:snapToGrid w:val="0"/>
          <w:color w:val="auto"/>
          <w:kern w:val="0"/>
          <w:sz w:val="24"/>
          <w:highlight w:val="none"/>
          <w:lang w:val="en-US" w:eastAsia="zh-CN"/>
        </w:rPr>
        <w:t>竞价</w:t>
      </w:r>
      <w:r>
        <w:rPr>
          <w:rFonts w:hint="eastAsia" w:ascii="宋体" w:hAnsi="宋体"/>
          <w:snapToGrid w:val="0"/>
          <w:color w:val="auto"/>
          <w:kern w:val="0"/>
          <w:sz w:val="24"/>
          <w:highlight w:val="none"/>
        </w:rPr>
        <w:t>文件和我方的</w:t>
      </w:r>
      <w:r>
        <w:rPr>
          <w:rFonts w:hint="eastAsia" w:ascii="宋体" w:hAnsi="宋体"/>
          <w:snapToGrid w:val="0"/>
          <w:color w:val="auto"/>
          <w:kern w:val="0"/>
          <w:sz w:val="24"/>
          <w:highlight w:val="none"/>
          <w:lang w:val="en-US" w:eastAsia="zh-CN"/>
        </w:rPr>
        <w:t>竞价响应</w:t>
      </w:r>
      <w:r>
        <w:rPr>
          <w:rFonts w:hint="eastAsia" w:ascii="宋体" w:hAnsi="宋体"/>
          <w:snapToGrid w:val="0"/>
          <w:color w:val="auto"/>
          <w:kern w:val="0"/>
          <w:sz w:val="24"/>
          <w:highlight w:val="none"/>
        </w:rPr>
        <w:t>文件签订合同。</w:t>
      </w:r>
    </w:p>
    <w:p>
      <w:pPr>
        <w:adjustRightInd w:val="0"/>
        <w:snapToGrid w:val="0"/>
        <w:spacing w:line="360" w:lineRule="auto"/>
        <w:ind w:firstLine="480" w:firstLineChars="200"/>
        <w:rPr>
          <w:rFonts w:ascii="宋体" w:hAnsi="宋体"/>
          <w:snapToGrid w:val="0"/>
          <w:color w:val="auto"/>
          <w:kern w:val="0"/>
          <w:sz w:val="24"/>
          <w:highlight w:val="none"/>
        </w:rPr>
      </w:pPr>
      <w:r>
        <w:rPr>
          <w:rFonts w:hint="eastAsia" w:ascii="宋体" w:hAnsi="宋体"/>
          <w:snapToGrid w:val="0"/>
          <w:color w:val="auto"/>
          <w:kern w:val="0"/>
          <w:sz w:val="24"/>
          <w:highlight w:val="none"/>
        </w:rPr>
        <w:t>(2)我方承诺在合同约定的期限内完成并移交全部合同工程。</w:t>
      </w:r>
    </w:p>
    <w:p>
      <w:pPr>
        <w:adjustRightInd w:val="0"/>
        <w:snapToGrid w:val="0"/>
        <w:spacing w:line="360" w:lineRule="auto"/>
        <w:ind w:firstLine="480" w:firstLineChars="200"/>
        <w:rPr>
          <w:rFonts w:ascii="宋体" w:hAnsi="宋体"/>
          <w:snapToGrid w:val="0"/>
          <w:color w:val="auto"/>
          <w:kern w:val="0"/>
          <w:sz w:val="24"/>
          <w:highlight w:val="none"/>
        </w:rPr>
      </w:pPr>
      <w:r>
        <w:rPr>
          <w:rFonts w:hint="eastAsia" w:ascii="宋体" w:hAnsi="宋体"/>
          <w:snapToGrid w:val="0"/>
          <w:color w:val="auto"/>
          <w:kern w:val="0"/>
          <w:sz w:val="24"/>
          <w:highlight w:val="none"/>
        </w:rPr>
        <w:t>4．</w:t>
      </w:r>
      <w:r>
        <w:rPr>
          <w:rFonts w:hint="eastAsia" w:ascii="宋体" w:hAnsi="宋体"/>
          <w:snapToGrid w:val="0"/>
          <w:color w:val="auto"/>
          <w:kern w:val="0"/>
          <w:sz w:val="24"/>
          <w:highlight w:val="none"/>
          <w:u w:val="single"/>
        </w:rPr>
        <w:t xml:space="preserve">                                              </w:t>
      </w:r>
      <w:r>
        <w:rPr>
          <w:rFonts w:hint="eastAsia" w:ascii="宋体" w:hAnsi="宋体"/>
          <w:snapToGrid w:val="0"/>
          <w:color w:val="auto"/>
          <w:kern w:val="0"/>
          <w:sz w:val="24"/>
          <w:highlight w:val="none"/>
        </w:rPr>
        <w:t>（其他费用补充说明）。</w:t>
      </w:r>
    </w:p>
    <w:p>
      <w:pPr>
        <w:adjustRightInd w:val="0"/>
        <w:snapToGrid w:val="0"/>
        <w:spacing w:line="360" w:lineRule="auto"/>
        <w:ind w:firstLine="480" w:firstLineChars="200"/>
        <w:jc w:val="left"/>
        <w:rPr>
          <w:rFonts w:ascii="宋体" w:hAnsi="宋体"/>
          <w:snapToGrid w:val="0"/>
          <w:color w:val="auto"/>
          <w:kern w:val="0"/>
          <w:sz w:val="24"/>
          <w:highlight w:val="none"/>
        </w:rPr>
      </w:pPr>
    </w:p>
    <w:p>
      <w:pPr>
        <w:adjustRightInd w:val="0"/>
        <w:snapToGrid w:val="0"/>
        <w:spacing w:line="360" w:lineRule="auto"/>
        <w:ind w:firstLine="480" w:firstLineChars="200"/>
        <w:jc w:val="left"/>
        <w:rPr>
          <w:rFonts w:ascii="宋体"/>
          <w:snapToGrid w:val="0"/>
          <w:color w:val="auto"/>
          <w:kern w:val="0"/>
          <w:sz w:val="24"/>
          <w:highlight w:val="none"/>
        </w:rPr>
      </w:pPr>
    </w:p>
    <w:p>
      <w:pPr>
        <w:adjustRightInd w:val="0"/>
        <w:snapToGrid w:val="0"/>
        <w:spacing w:line="360" w:lineRule="auto"/>
        <w:ind w:firstLine="3600" w:firstLineChars="1500"/>
        <w:jc w:val="left"/>
        <w:rPr>
          <w:rFonts w:ascii="宋体"/>
          <w:snapToGrid w:val="0"/>
          <w:color w:val="auto"/>
          <w:kern w:val="0"/>
          <w:sz w:val="24"/>
          <w:highlight w:val="none"/>
        </w:rPr>
      </w:pPr>
      <w:r>
        <w:rPr>
          <w:rFonts w:hint="eastAsia" w:ascii="宋体" w:hAnsi="宋体"/>
          <w:snapToGrid w:val="0"/>
          <w:color w:val="auto"/>
          <w:kern w:val="0"/>
          <w:sz w:val="24"/>
          <w:highlight w:val="none"/>
          <w:lang w:val="en-US" w:eastAsia="zh-CN"/>
        </w:rPr>
        <w:t>竞价</w:t>
      </w:r>
      <w:r>
        <w:rPr>
          <w:rFonts w:hint="eastAsia" w:ascii="宋体" w:hAnsi="宋体"/>
          <w:snapToGrid w:val="0"/>
          <w:color w:val="auto"/>
          <w:kern w:val="0"/>
          <w:sz w:val="24"/>
          <w:highlight w:val="none"/>
        </w:rPr>
        <w:t>单位（盖章）：</w:t>
      </w:r>
      <w:r>
        <w:rPr>
          <w:rFonts w:hint="eastAsia" w:ascii="宋体" w:hAnsi="宋体"/>
          <w:snapToGrid w:val="0"/>
          <w:color w:val="auto"/>
          <w:kern w:val="0"/>
          <w:sz w:val="24"/>
          <w:highlight w:val="none"/>
          <w:u w:val="single"/>
        </w:rPr>
        <w:t xml:space="preserve">                             </w:t>
      </w:r>
    </w:p>
    <w:p>
      <w:pPr>
        <w:adjustRightInd w:val="0"/>
        <w:snapToGrid w:val="0"/>
        <w:spacing w:line="360" w:lineRule="auto"/>
        <w:ind w:firstLine="3600" w:firstLineChars="1500"/>
        <w:jc w:val="left"/>
        <w:rPr>
          <w:rFonts w:ascii="宋体"/>
          <w:snapToGrid w:val="0"/>
          <w:color w:val="auto"/>
          <w:kern w:val="0"/>
          <w:sz w:val="24"/>
          <w:highlight w:val="none"/>
        </w:rPr>
      </w:pPr>
      <w:r>
        <w:rPr>
          <w:rFonts w:hint="eastAsia" w:ascii="宋体" w:hAnsi="宋体"/>
          <w:snapToGrid w:val="0"/>
          <w:color w:val="auto"/>
          <w:kern w:val="0"/>
          <w:sz w:val="24"/>
          <w:highlight w:val="none"/>
        </w:rPr>
        <w:t>法定代表人或其委托代理人：</w:t>
      </w:r>
      <w:r>
        <w:rPr>
          <w:rFonts w:hint="eastAsia" w:ascii="宋体" w:hAnsi="宋体"/>
          <w:snapToGrid w:val="0"/>
          <w:color w:val="auto"/>
          <w:kern w:val="0"/>
          <w:sz w:val="24"/>
          <w:highlight w:val="none"/>
          <w:u w:val="single"/>
        </w:rPr>
        <w:t xml:space="preserve">             </w:t>
      </w:r>
      <w:r>
        <w:rPr>
          <w:rFonts w:hint="eastAsia" w:ascii="宋体" w:hAnsi="宋体" w:cs="宋体"/>
          <w:snapToGrid w:val="0"/>
          <w:color w:val="auto"/>
          <w:kern w:val="0"/>
          <w:sz w:val="24"/>
          <w:highlight w:val="none"/>
        </w:rPr>
        <w:t>（签字）</w:t>
      </w:r>
    </w:p>
    <w:p>
      <w:pPr>
        <w:spacing w:line="500" w:lineRule="exact"/>
        <w:jc w:val="center"/>
        <w:outlineLvl w:val="1"/>
        <w:rPr>
          <w:rFonts w:ascii="方正小标宋简体" w:hAnsi="宋体" w:eastAsia="方正小标宋简体"/>
          <w:color w:val="auto"/>
          <w:sz w:val="24"/>
          <w:highlight w:val="none"/>
        </w:rPr>
      </w:pPr>
    </w:p>
    <w:p>
      <w:pPr>
        <w:rPr>
          <w:rFonts w:hint="eastAsia" w:ascii="宋体" w:hAnsi="宋体"/>
          <w:b/>
          <w:bCs/>
          <w:color w:val="auto"/>
          <w:sz w:val="24"/>
          <w:highlight w:val="none"/>
        </w:rPr>
      </w:pPr>
    </w:p>
    <w:p>
      <w:pPr>
        <w:rPr>
          <w:rFonts w:hint="eastAsia" w:ascii="宋体" w:hAnsi="宋体"/>
          <w:b/>
          <w:bCs/>
          <w:color w:val="auto"/>
          <w:sz w:val="24"/>
          <w:highlight w:val="none"/>
        </w:rPr>
      </w:pPr>
    </w:p>
    <w:p>
      <w:pPr>
        <w:pStyle w:val="3"/>
        <w:rPr>
          <w:rFonts w:hint="eastAsia" w:ascii="宋体" w:hAnsi="宋体"/>
          <w:b/>
          <w:bCs/>
          <w:color w:val="auto"/>
          <w:sz w:val="24"/>
          <w:highlight w:val="none"/>
        </w:rPr>
      </w:pPr>
    </w:p>
    <w:p>
      <w:pPr>
        <w:rPr>
          <w:rFonts w:hint="eastAsia" w:ascii="宋体" w:hAnsi="宋体"/>
          <w:b/>
          <w:bCs/>
          <w:color w:val="auto"/>
          <w:sz w:val="24"/>
          <w:highlight w:val="none"/>
        </w:rPr>
      </w:pPr>
    </w:p>
    <w:p>
      <w:pPr>
        <w:pStyle w:val="3"/>
        <w:rPr>
          <w:rFonts w:hint="eastAsia" w:ascii="宋体" w:hAnsi="宋体"/>
          <w:b/>
          <w:bCs/>
          <w:color w:val="auto"/>
          <w:sz w:val="24"/>
          <w:highlight w:val="none"/>
        </w:rPr>
      </w:pPr>
    </w:p>
    <w:p>
      <w:pPr>
        <w:rPr>
          <w:rFonts w:hint="eastAsia" w:ascii="宋体" w:hAnsi="宋体"/>
          <w:b/>
          <w:bCs/>
          <w:color w:val="auto"/>
          <w:sz w:val="24"/>
          <w:highlight w:val="none"/>
        </w:rPr>
      </w:pPr>
    </w:p>
    <w:p>
      <w:pPr>
        <w:pStyle w:val="3"/>
        <w:rPr>
          <w:rFonts w:hint="eastAsia"/>
          <w:color w:val="auto"/>
          <w:highlight w:val="none"/>
        </w:rPr>
      </w:pPr>
    </w:p>
    <w:p>
      <w:pPr>
        <w:rPr>
          <w:rFonts w:hint="eastAsia" w:ascii="宋体" w:hAnsi="宋体"/>
          <w:b/>
          <w:bCs/>
          <w:color w:val="auto"/>
          <w:sz w:val="24"/>
          <w:highlight w:val="none"/>
        </w:rPr>
      </w:pPr>
    </w:p>
    <w:p>
      <w:pPr>
        <w:rPr>
          <w:rFonts w:hint="eastAsia" w:ascii="宋体" w:hAnsi="宋体" w:eastAsia="宋体"/>
          <w:b/>
          <w:color w:val="auto"/>
          <w:spacing w:val="10"/>
          <w:kern w:val="28"/>
          <w:sz w:val="24"/>
          <w:highlight w:val="none"/>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auto"/>
          <w:sz w:val="24"/>
          <w:highlight w:val="none"/>
          <w:lang w:val="en-US" w:eastAsia="zh-CN"/>
        </w:rPr>
        <w:t>（注意</w:t>
      </w:r>
      <w:r>
        <w:rPr>
          <w:rFonts w:hint="eastAsia" w:ascii="宋体" w:hAnsi="宋体"/>
          <w:b/>
          <w:bCs/>
          <w:color w:val="auto"/>
          <w:sz w:val="24"/>
          <w:highlight w:val="none"/>
        </w:rPr>
        <w:t>：</w:t>
      </w:r>
      <w:r>
        <w:rPr>
          <w:rFonts w:hint="eastAsia" w:ascii="宋体" w:hAnsi="宋体"/>
          <w:b/>
          <w:color w:val="auto"/>
          <w:sz w:val="24"/>
          <w:highlight w:val="none"/>
        </w:rPr>
        <w:t>此表必须装入报价文件中</w:t>
      </w:r>
      <w:r>
        <w:rPr>
          <w:rFonts w:hint="eastAsia" w:ascii="宋体" w:hAnsi="宋体"/>
          <w:b/>
          <w:color w:val="auto"/>
          <w:sz w:val="24"/>
          <w:highlight w:val="none"/>
          <w:lang w:eastAsia="zh-CN"/>
        </w:rPr>
        <w:t>）</w:t>
      </w:r>
    </w:p>
    <w:p>
      <w:pPr>
        <w:spacing w:line="500" w:lineRule="exact"/>
        <w:rPr>
          <w:rFonts w:hint="eastAsia" w:ascii="宋体" w:hAnsi="宋体"/>
          <w:b/>
          <w:color w:val="auto"/>
          <w:sz w:val="28"/>
          <w:szCs w:val="28"/>
          <w:highlight w:val="none"/>
          <w:lang w:val="en-US" w:eastAsia="zh-CN"/>
        </w:rPr>
      </w:pPr>
      <w:r>
        <w:rPr>
          <w:rFonts w:hint="eastAsia" w:ascii="宋体" w:hAnsi="宋体"/>
          <w:color w:val="auto"/>
          <w:highlight w:val="none"/>
        </w:rPr>
        <w:t>附件</w:t>
      </w:r>
      <w:r>
        <w:rPr>
          <w:rFonts w:hint="eastAsia" w:ascii="宋体" w:hAnsi="宋体"/>
          <w:color w:val="auto"/>
          <w:highlight w:val="none"/>
          <w:lang w:val="en-US" w:eastAsia="zh-CN"/>
        </w:rPr>
        <w:t>2</w:t>
      </w:r>
      <w:r>
        <w:rPr>
          <w:rFonts w:hint="eastAsia" w:ascii="宋体" w:hAnsi="宋体"/>
          <w:color w:val="auto"/>
          <w:highlight w:val="none"/>
        </w:rPr>
        <w:t>：</w:t>
      </w:r>
      <w:r>
        <w:rPr>
          <w:rFonts w:hint="eastAsia" w:ascii="宋体" w:hAnsi="宋体"/>
          <w:b/>
          <w:color w:val="auto"/>
          <w:sz w:val="28"/>
          <w:szCs w:val="28"/>
          <w:highlight w:val="none"/>
          <w:lang w:val="en-US" w:eastAsia="zh-CN"/>
        </w:rPr>
        <w:t>采购清单</w:t>
      </w: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r>
        <w:rPr>
          <w:rFonts w:hint="eastAsia"/>
          <w:color w:val="auto"/>
          <w:highlight w:val="none"/>
          <w:lang w:val="en-US" w:eastAsia="zh-CN"/>
        </w:rPr>
        <w:t xml:space="preserve"> </w:t>
      </w: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color w:val="auto"/>
          <w:highlight w:val="none"/>
          <w:lang w:val="en-US" w:eastAsia="zh-CN"/>
        </w:rPr>
      </w:pPr>
    </w:p>
    <w:p>
      <w:pPr>
        <w:pStyle w:val="3"/>
        <w:rPr>
          <w:rFonts w:hint="eastAsia" w:ascii="宋体" w:hAnsi="宋体"/>
          <w:b/>
          <w:bCs/>
          <w:color w:val="auto"/>
          <w:sz w:val="24"/>
          <w:highlight w:val="none"/>
          <w:lang w:eastAsia="zh-CN"/>
        </w:rPr>
      </w:pPr>
      <w:r>
        <w:rPr>
          <w:rFonts w:hint="eastAsia" w:ascii="宋体" w:hAnsi="宋体"/>
          <w:b/>
          <w:bCs/>
          <w:color w:val="auto"/>
          <w:sz w:val="24"/>
          <w:highlight w:val="none"/>
          <w:lang w:eastAsia="zh-CN"/>
        </w:rPr>
        <w:t>（</w:t>
      </w:r>
      <w:r>
        <w:rPr>
          <w:rFonts w:hint="eastAsia" w:ascii="宋体" w:hAnsi="宋体"/>
          <w:b/>
          <w:bCs/>
          <w:color w:val="auto"/>
          <w:sz w:val="24"/>
          <w:highlight w:val="none"/>
        </w:rPr>
        <w:t>注</w:t>
      </w:r>
      <w:r>
        <w:rPr>
          <w:rFonts w:hint="eastAsia" w:ascii="宋体" w:hAnsi="宋体"/>
          <w:b/>
          <w:bCs/>
          <w:color w:val="auto"/>
          <w:sz w:val="24"/>
          <w:highlight w:val="none"/>
          <w:lang w:val="en-US" w:eastAsia="zh-CN"/>
        </w:rPr>
        <w:t>意</w:t>
      </w:r>
      <w:r>
        <w:rPr>
          <w:rFonts w:hint="eastAsia" w:ascii="宋体" w:hAnsi="宋体"/>
          <w:b/>
          <w:bCs/>
          <w:color w:val="auto"/>
          <w:sz w:val="24"/>
          <w:highlight w:val="none"/>
        </w:rPr>
        <w:t>：</w:t>
      </w:r>
      <w:r>
        <w:rPr>
          <w:rFonts w:hint="eastAsia" w:ascii="宋体" w:hAnsi="宋体"/>
          <w:b/>
          <w:bCs/>
          <w:color w:val="auto"/>
          <w:sz w:val="24"/>
          <w:highlight w:val="none"/>
          <w:lang w:val="en-US" w:eastAsia="zh-CN"/>
        </w:rPr>
        <w:t>此表装入磋商文件中，作为报价函附件</w:t>
      </w:r>
      <w:r>
        <w:rPr>
          <w:rFonts w:hint="eastAsia" w:ascii="宋体" w:hAnsi="宋体"/>
          <w:b/>
          <w:bCs/>
          <w:color w:val="auto"/>
          <w:sz w:val="24"/>
          <w:highlight w:val="none"/>
          <w:lang w:eastAsia="zh-CN"/>
        </w:rPr>
        <w:t>）</w:t>
      </w:r>
    </w:p>
    <w:p>
      <w:pPr>
        <w:rPr>
          <w:rFonts w:hint="eastAsia" w:ascii="宋体" w:hAnsi="宋体"/>
          <w:b/>
          <w:bCs/>
          <w:color w:val="auto"/>
          <w:sz w:val="24"/>
          <w:highlight w:val="none"/>
          <w:lang w:eastAsia="zh-CN"/>
        </w:rPr>
      </w:pPr>
    </w:p>
    <w:p>
      <w:pPr>
        <w:pStyle w:val="3"/>
        <w:rPr>
          <w:rFonts w:hint="eastAsia" w:ascii="宋体" w:hAnsi="宋体"/>
          <w:b/>
          <w:bCs/>
          <w:color w:val="auto"/>
          <w:sz w:val="24"/>
          <w:highlight w:val="none"/>
          <w:lang w:eastAsia="zh-CN"/>
        </w:rPr>
        <w:sectPr>
          <w:pgSz w:w="11850" w:h="16783"/>
          <w:pgMar w:top="1200" w:right="960" w:bottom="1300" w:left="1080" w:header="0" w:footer="1115" w:gutter="0"/>
          <w:pgNumType w:fmt="decimal"/>
          <w:cols w:space="720" w:num="1"/>
        </w:sectPr>
      </w:pPr>
    </w:p>
    <w:p>
      <w:pPr>
        <w:rPr>
          <w:rFonts w:hint="eastAsia"/>
          <w:color w:val="auto"/>
          <w:sz w:val="48"/>
          <w:szCs w:val="48"/>
          <w:highlight w:val="none"/>
          <w:lang w:eastAsia="zh-CN"/>
        </w:rPr>
      </w:pPr>
    </w:p>
    <w:tbl>
      <w:tblPr>
        <w:tblStyle w:val="10"/>
        <w:tblW w:w="1502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29"/>
        <w:gridCol w:w="1233"/>
        <w:gridCol w:w="5328"/>
        <w:gridCol w:w="684"/>
        <w:gridCol w:w="888"/>
        <w:gridCol w:w="1080"/>
        <w:gridCol w:w="987"/>
        <w:gridCol w:w="1529"/>
        <w:gridCol w:w="956"/>
        <w:gridCol w:w="967"/>
        <w:gridCol w:w="739"/>
      </w:tblGrid>
      <w:tr>
        <w:tblPrEx>
          <w:tblCellMar>
            <w:top w:w="0" w:type="dxa"/>
            <w:left w:w="108" w:type="dxa"/>
            <w:bottom w:w="0" w:type="dxa"/>
            <w:right w:w="108" w:type="dxa"/>
          </w:tblCellMar>
        </w:tblPrEx>
        <w:trPr>
          <w:trHeight w:val="1091" w:hRule="atLeast"/>
        </w:trPr>
        <w:tc>
          <w:tcPr>
            <w:tcW w:w="15020" w:type="dxa"/>
            <w:gridSpan w:val="11"/>
            <w:tcBorders>
              <w:top w:val="nil"/>
              <w:left w:val="nil"/>
              <w:bottom w:val="nil"/>
              <w:right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44"/>
                <w:szCs w:val="44"/>
                <w:highlight w:val="none"/>
                <w:u w:val="none"/>
              </w:rPr>
            </w:pPr>
            <w:r>
              <w:rPr>
                <w:rFonts w:hint="eastAsia" w:ascii="宋体" w:hAnsi="宋体" w:eastAsia="宋体" w:cs="宋体"/>
                <w:b/>
                <w:bCs/>
                <w:i w:val="0"/>
                <w:iCs w:val="0"/>
                <w:color w:val="auto"/>
                <w:kern w:val="0"/>
                <w:sz w:val="44"/>
                <w:szCs w:val="44"/>
                <w:highlight w:val="none"/>
                <w:u w:val="none"/>
                <w:lang w:val="en-US" w:eastAsia="zh-CN" w:bidi="ar"/>
              </w:rPr>
              <w:t>雅安市雨城区人民医院能力建设二期项目绿化（含总坪）专业分包项目材料采购清单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2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序号</w:t>
            </w:r>
          </w:p>
        </w:tc>
        <w:tc>
          <w:tcPr>
            <w:tcW w:w="123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项目名称</w:t>
            </w:r>
          </w:p>
        </w:tc>
        <w:tc>
          <w:tcPr>
            <w:tcW w:w="532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项目特征描述</w:t>
            </w:r>
          </w:p>
        </w:tc>
        <w:tc>
          <w:tcPr>
            <w:tcW w:w="68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计量 </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单位</w:t>
            </w:r>
          </w:p>
        </w:tc>
        <w:tc>
          <w:tcPr>
            <w:tcW w:w="88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工程量</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计算规则</w:t>
            </w:r>
          </w:p>
        </w:tc>
        <w:tc>
          <w:tcPr>
            <w:tcW w:w="251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控制价（不含税）</w:t>
            </w:r>
          </w:p>
        </w:tc>
        <w:tc>
          <w:tcPr>
            <w:tcW w:w="192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报价（不含税）</w:t>
            </w:r>
          </w:p>
        </w:tc>
        <w:tc>
          <w:tcPr>
            <w:tcW w:w="739"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highlight w:val="none"/>
                <w:u w:val="none"/>
              </w:rPr>
            </w:pPr>
          </w:p>
        </w:tc>
        <w:tc>
          <w:tcPr>
            <w:tcW w:w="123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highlight w:val="none"/>
                <w:u w:val="none"/>
              </w:rPr>
            </w:pPr>
          </w:p>
        </w:tc>
        <w:tc>
          <w:tcPr>
            <w:tcW w:w="53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highlight w:val="none"/>
                <w:u w:val="none"/>
              </w:rPr>
            </w:pPr>
          </w:p>
        </w:tc>
        <w:tc>
          <w:tcPr>
            <w:tcW w:w="6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highlight w:val="none"/>
                <w:u w:val="none"/>
              </w:rPr>
            </w:pPr>
          </w:p>
        </w:tc>
        <w:tc>
          <w:tcPr>
            <w:tcW w:w="88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highlight w:val="none"/>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highlight w:val="none"/>
                <w:u w:val="none"/>
              </w:rPr>
            </w:pPr>
          </w:p>
        </w:tc>
        <w:tc>
          <w:tcPr>
            <w:tcW w:w="98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单价</w:t>
            </w:r>
          </w:p>
        </w:tc>
        <w:tc>
          <w:tcPr>
            <w:tcW w:w="152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合价</w:t>
            </w:r>
          </w:p>
        </w:tc>
        <w:tc>
          <w:tcPr>
            <w:tcW w:w="95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单价</w:t>
            </w:r>
          </w:p>
        </w:tc>
        <w:tc>
          <w:tcPr>
            <w:tcW w:w="96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合价</w:t>
            </w:r>
          </w:p>
        </w:tc>
        <w:tc>
          <w:tcPr>
            <w:tcW w:w="73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highlight w:val="none"/>
                <w:u w:val="none"/>
              </w:rPr>
            </w:pPr>
          </w:p>
        </w:tc>
        <w:tc>
          <w:tcPr>
            <w:tcW w:w="123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highlight w:val="none"/>
                <w:u w:val="none"/>
              </w:rPr>
            </w:pPr>
          </w:p>
        </w:tc>
        <w:tc>
          <w:tcPr>
            <w:tcW w:w="53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highlight w:val="none"/>
                <w:u w:val="none"/>
              </w:rPr>
            </w:pPr>
          </w:p>
        </w:tc>
        <w:tc>
          <w:tcPr>
            <w:tcW w:w="6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highlight w:val="none"/>
                <w:u w:val="none"/>
              </w:rPr>
            </w:pPr>
          </w:p>
        </w:tc>
        <w:tc>
          <w:tcPr>
            <w:tcW w:w="88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highlight w:val="none"/>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highlight w:val="none"/>
                <w:u w:val="none"/>
              </w:rPr>
            </w:pPr>
          </w:p>
        </w:tc>
        <w:tc>
          <w:tcPr>
            <w:tcW w:w="98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highlight w:val="none"/>
                <w:u w:val="none"/>
              </w:rPr>
            </w:pPr>
          </w:p>
        </w:tc>
        <w:tc>
          <w:tcPr>
            <w:tcW w:w="15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highlight w:val="none"/>
                <w:u w:val="none"/>
              </w:rPr>
            </w:pPr>
          </w:p>
        </w:tc>
        <w:tc>
          <w:tcPr>
            <w:tcW w:w="95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highlight w:val="none"/>
                <w:u w:val="none"/>
              </w:rPr>
            </w:pPr>
          </w:p>
        </w:tc>
        <w:tc>
          <w:tcPr>
            <w:tcW w:w="96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highlight w:val="none"/>
                <w:u w:val="none"/>
              </w:rPr>
            </w:pPr>
          </w:p>
        </w:tc>
        <w:tc>
          <w:tcPr>
            <w:tcW w:w="73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4" w:hRule="atLeast"/>
        </w:trPr>
        <w:tc>
          <w:tcPr>
            <w:tcW w:w="14281"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8"/>
                <w:szCs w:val="28"/>
                <w:highlight w:val="none"/>
                <w:u w:val="none"/>
              </w:rPr>
            </w:pPr>
            <w:r>
              <w:rPr>
                <w:rFonts w:hint="eastAsia" w:ascii="宋体" w:hAnsi="宋体" w:eastAsia="宋体" w:cs="宋体"/>
                <w:b/>
                <w:bCs/>
                <w:i w:val="0"/>
                <w:iCs w:val="0"/>
                <w:color w:val="auto"/>
                <w:kern w:val="0"/>
                <w:sz w:val="28"/>
                <w:szCs w:val="28"/>
                <w:highlight w:val="none"/>
                <w:u w:val="none"/>
                <w:lang w:val="en-US" w:eastAsia="zh-CN" w:bidi="ar"/>
              </w:rPr>
              <w:t xml:space="preserve"> 拆除工程 </w:t>
            </w: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建渣外运</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1.废弃料品种 ：建渣外运</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2.运距：投标人综合考虑                                              3.包含辅助人工、辅助机械、安全文明施工费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m3</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473.09</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11.92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5639.23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trPr>
        <w:tc>
          <w:tcPr>
            <w:tcW w:w="1082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小计</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5639.23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14281"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8"/>
                <w:szCs w:val="28"/>
                <w:highlight w:val="none"/>
                <w:u w:val="none"/>
              </w:rPr>
            </w:pPr>
            <w:r>
              <w:rPr>
                <w:rFonts w:hint="eastAsia" w:ascii="宋体" w:hAnsi="宋体" w:eastAsia="宋体" w:cs="宋体"/>
                <w:b/>
                <w:bCs/>
                <w:i w:val="0"/>
                <w:iCs w:val="0"/>
                <w:color w:val="auto"/>
                <w:kern w:val="0"/>
                <w:sz w:val="28"/>
                <w:szCs w:val="28"/>
                <w:highlight w:val="none"/>
                <w:u w:val="none"/>
                <w:lang w:val="en-US" w:eastAsia="zh-CN" w:bidi="ar"/>
              </w:rPr>
              <w:t xml:space="preserve"> 地面工程 </w:t>
            </w: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修补基层C20砼</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1.混凝土强度等级：C20商砼                                        2.包含材料、安全文明施工费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35</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36.97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1293.95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50宽热熔漆</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1.材料品种：详见设计</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2.类型 ：50宽热熔漆                                                  3.包含材料、辅助人工、安全文明施工费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42.79</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27.33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1169.45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成品混凝土路缘石</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1.材料品种、规格：成品混凝土路缘石300×120×1000mm</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2.包含材料、安全文明施工费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449.71</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9.20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4137.33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C20细石混凝土垫层</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及护肩</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1.混凝土强度等级：C20细石混凝土</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2.包含材料、安全文明施工费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m³ </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17.18</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386.12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6633.54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1"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600*200*18芝麻黑仿石砖，水洗火烧面</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1.面层材料：600*200*18芝麻黑仿石砖，水洗火烧面</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2.包含材料、安全文明施工费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m² </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45.93</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79.26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3640.41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0"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600*200*18芝麻灰仿石砖，水洗火烧面</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1.面层材料：600*200*18芝麻灰仿石砖，水洗火烧面</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2.包含材料、安全文明施工费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m² </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762.88</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79.34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60526.90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2"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600*200*20芝麻灰花岗石，水洗火烧面</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1.面层材料：600*200*20芝麻灰花岗石，水洗火烧面</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2.石材磨边、钻孔、弯弧、倒角、切割、拼缝、石材防碱、防腐、防水、防风化、防冰霜冻融、防止反浆作用、防污处理等应满足设计、招标技术要求与施工验收规范</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3.投标人自行考虑规范要求所需的材料损耗量、现场切割等因素，综合报价</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4.施工前应提供样品，经建设单位与设计单位确认，综合考虑在报价中</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5.包含材料、安全文明施工费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m² </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151.85</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79.34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12047.78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2"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600*300(350)*50芝麻灰花岗石，水洗火烧面</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1.面层材料：600*300(350)*50芝麻灰花岗石，水洗火烧面</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2.石材磨边、钻孔、弯弧、倒角、切割、拼缝、石材防碱、防腐、防水、防风化、防冰霜冻融、防止反浆作用、防污处理等应满足设计、招标技术要求与施工验收规范</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3.投标人自行考虑规范要求所需的材料损耗量、现场切割等因素，综合报价</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4.施工前应提供样品，经建设单位与设计单位确认，综合考虑在报价中</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5.包含材料、安全文明施工费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m² </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11.96</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89.34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1068.51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2"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600*100(150)*20芝麻灰花岗石，水洗火烧面 </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 xml:space="preserve">(踢面) </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1.面层材料：600*100(150)*20芝麻灰花岗石，水洗火烧面(踢面)</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2.石材磨边、钻孔、弯弧、倒角、切割、拼缝、石材防碱、防腐、防水、防风化、防冰霜冻融、防止反浆作用、防污处理等应满足设计、招标技术要求与施工验收规范</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3.投标人自行考虑规范要求所需的材料损耗量、现场切割等因素，综合报价</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4.施工前应提供样品，经建设单位与设计单位确认，综合考虑在报价中</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5.包含材料、安全文明施工费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m² </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4.08</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79.34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323.71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11</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C30混凝土垫层</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1.混凝土强度等级：C30商品砼                                     2.包含材料、安全文明施工费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m³ </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0.6</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391.04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234.62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300厚3:7灰土</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1.300厚3:7灰土                                                      2.包含材料、安全文明施工费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m³ </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0.6</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130.61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78.37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13</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砖基础</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1.MU10砖，M7.5水泥砂浆砌筑                                           2.包含材料、安全文明施工费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m³ </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0.83</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157.70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130.89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6"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新建铺装垫层100厚砂石垫层</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1.100mm厚天然级配砂石垫层</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2.石料规格：砂夹石</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3.密实度要求：满足设计、招标技术要求及相关规范要求</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4.场内、外运距：投标人自行考虑</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5.包含材料、安全文明施工费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m³ </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126.74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2534.80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5"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15</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新建铺装垫层100厚商品混凝土垫层C15</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1.新建铺装垫层100厚商品混凝土垫层C15</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2.混凝土种类：商品混凝土</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3.混凝土强度等级：C15</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4.混凝土拌合料要求：满足施工验收规范要求</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5.商品混凝土外加剂、泵送方式、送输费用综合考虑</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6.包含材料、安全文明施工费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m³ </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389.36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7787.20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16</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硬塑减速带</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1.硬塑减速带，详见国标05J927-1 3/38                                    2.包含材料、辅助人工、安全文明施工费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12</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94.15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1129.80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trPr>
        <w:tc>
          <w:tcPr>
            <w:tcW w:w="1082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小计</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102737.26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14281"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8"/>
                <w:szCs w:val="28"/>
                <w:highlight w:val="none"/>
                <w:u w:val="none"/>
              </w:rPr>
            </w:pPr>
            <w:r>
              <w:rPr>
                <w:rFonts w:hint="eastAsia" w:ascii="宋体" w:hAnsi="宋体" w:eastAsia="宋体" w:cs="宋体"/>
                <w:b/>
                <w:bCs/>
                <w:i w:val="0"/>
                <w:iCs w:val="0"/>
                <w:color w:val="auto"/>
                <w:kern w:val="0"/>
                <w:sz w:val="28"/>
                <w:szCs w:val="28"/>
                <w:highlight w:val="none"/>
                <w:u w:val="none"/>
                <w:lang w:val="en-US" w:eastAsia="zh-CN" w:bidi="ar"/>
              </w:rPr>
              <w:t xml:space="preserve"> 精神堡垒 </w:t>
            </w: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6"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17</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垫层商品砼C15</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1.构件：垫层</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2.混凝土强度等级：商品砼C15</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3.混凝土拌和料要求：满足设计及规范要求</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4.混凝土输送及浇筑方式：综合</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5.泵送电费包含在综合单价中</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6.包含材料、安全文明施工费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m³ </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0.73</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392.30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286.38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6"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18</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独立基础商品砼C20</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1.构件：独立基础</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2.混凝土强度等级：商品砼C20</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3.混凝土拌和料要求：满足设计及规范要求</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4.混凝土输送及浇筑方式：综合</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5.泵送电费包含在综合单价中</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6.包含材料、安全文明施工费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m³ </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13.15</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389.96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5127.97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19</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高强螺栓10.9S M16</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1.高强螺栓10.9S M16</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2.包含材料、辅助人工、辅助机械、安全文明施工费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套</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12</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41.16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493.92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4"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预埋铁件(钢板+锚</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筋 ) Q 3 5 5 B</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1.钢材种类：钢板+锚筋Q335Bc</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2.规格；综合。</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3.铁件尺寸：综合。</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4.明露铁件防锈，防腐，油漆处理等费用综合考虑在综合单价中</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5.其他：满足设计、招标技术及施工验收规范要求。                                             6.包含材料、辅助人工、辅助机械、安全文明施工费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t</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0.039</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6875.30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268.14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2"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21</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钢管柱Q355B</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1.钢材品种、规格:箱形截面：综合，材质等级Q355B。</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2.单根柱质量:详见设计图纸。</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3.螺栓、栓钉种类:详见设计(若为高强螺栓、栓钉时另列)</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4.焊缝及探伤要求:详见设计要求。</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5.成品构件为到厂价(包含原材料、损耗、制作加工费、油漆底漆、除锈费、设计费、检测费、管理费及利润等)。</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6.钢结成品构件制作应满足设计各项要求。</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7.包括构件吊装、除锈。</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8.环氧富锌底漆一遍</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9.环氧云铁漆2遍</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10.氯化橡胶面漆2遍s</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11.包含材料、辅助人工、辅助机械、安全文明施工费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t</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1.335</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7467.28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9968.82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2"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22</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50*50*3镀锌矩管</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1.50*50*3镀锌矩管                                                 2.包含材料、辅助人工、辅助机械、安全文明施工费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t</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0.226</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6212.53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1404.03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49"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23</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钢梁(钢管)Q355B</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1.钢材品种、规格:箱形钢梁、矩管，截面：综合，材质等级Q355B。</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2.单根梁质量:详见设计图纸。</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3.螺栓、栓钉种类:详见设计(若为高强螺栓、栓钉时另列)</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4.焊缝及探伤要求:详见设计要</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求。</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5.成品构件为到厂价(包含原材料、损耗、制作加工费、油漆底漆、除锈费、设计费、检测费、管理费及利润等)。</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6.钢结成品构件制作应满足设计各项要求：</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7.包括构件吊装、除锈。</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8.环氧富锌底漆一遍</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9.环氧云铁漆2遍</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10.氯化橡胶面漆2遍s</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11.包含材料、辅助人工、辅助机械、安全文明施工费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t</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0.284</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6428.23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1825.62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49"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24</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3厚热镀锌钢板(面饰氟碳漆)</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1.钢材品种、规格:热镀锌钢板，截面：3mm,材质等Q355B</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2.单根梁质量:详见设计图纸。</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3.螺栓、栓钉种类:详见设计(若为高强螺栓、栓钉时另列)</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4.焊缝及探伤要求:详见设计要求。</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5.成品构件为到厂价(包含原材料、损耗、制作加工费、油漆底漆、除锈费、设计费、检测费、管理费及利润等)。</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6.钢结成品构件制作应满足设计各项要求。</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7.包括构件吊装、除锈。</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8.环氧富锌底漆一遍</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9.环氧云铁漆2遍</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10.氯化橡胶面漆2遍(</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11.包含材料、辅助人工、辅助机械、安全文明施工费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m² </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42.96</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45.47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1953.39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4"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25</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零星钢构件Q355B</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1.构件种类：综合</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2.钢材品种、规格：综合</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3.包括构件吊装、除锈。</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4.环氧云铁中间漆一遍，干膜厚度130umc</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5.聚氨酯面漆两边，干膜厚度80umo</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6.防火涂料耐火极限2h,涂层厚度大于等于1.5mmo</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7.包含材料、辅助人工、辅助机械、安全文明施工费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t</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0.957</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7134.69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6827.90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4"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26</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300高40厚304不锈钢广告字</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1.基层类型：综合</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2.镌字材料品种、颜色：300高40厚304不锈钢广告字，专业厂家深化设计制作安装。</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3.字体规格：300×250×40mm</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4.发光电源及灯管等费用综合考虑在综合单价内，不另计</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5.其他：专业厂家深化设计                                          6.包含材料、辅助人工、辅助机械、安全文明施工费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19</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193.64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3679.16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trPr>
        <w:tc>
          <w:tcPr>
            <w:tcW w:w="1082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小计</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31835.33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14281"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8"/>
                <w:szCs w:val="28"/>
                <w:highlight w:val="none"/>
                <w:u w:val="none"/>
              </w:rPr>
            </w:pPr>
            <w:r>
              <w:rPr>
                <w:rFonts w:hint="eastAsia" w:ascii="宋体" w:hAnsi="宋体" w:eastAsia="宋体" w:cs="宋体"/>
                <w:b/>
                <w:bCs/>
                <w:i w:val="0"/>
                <w:iCs w:val="0"/>
                <w:color w:val="auto"/>
                <w:kern w:val="0"/>
                <w:sz w:val="28"/>
                <w:szCs w:val="28"/>
                <w:highlight w:val="none"/>
                <w:u w:val="none"/>
                <w:lang w:val="en-US" w:eastAsia="zh-CN" w:bidi="ar"/>
              </w:rPr>
              <w:t xml:space="preserve">围墙工程  </w:t>
            </w: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1"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27</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余方弃置</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1.废弃料品种：详设计综合</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2.运距：投标人自行考虑                                           3.包含辅助机械、辅助人工、安全文明施工费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m³ </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9.58</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5.69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54.51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28</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100厚碎石垫层</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1.100厚碎石垫层                                                     2.包含材料、安全文明施工费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m³ </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1.69</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172.24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291.09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29</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100厚C20垫层</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1.100厚C20垫层                                                    2.包含材料、安全文明施工费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m³ </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1.69</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407.15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688.08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C25独立基础</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1.独立基础</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2.混凝土强度等级：C25商品混凝土                                      3.包含材料、安全文明施工费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m³ </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1.27</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389.96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495.25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31</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C25矩形柱</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1.矩形柱</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2.混凝土强度等级：C25商品混凝土                                   3.包含材料、安全文明施工费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m³ </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0.9</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407.84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367.06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2"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32</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C25基础梁</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1.基础梁</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2.混凝土强度等级：C25商品混凝土                                  3.包含材料、安全文明施工费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m³ </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1.12</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392.48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439.58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33</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C20压顶</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1.压顶</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2.混凝土强度等级：C20商品混凝土</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m³ </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0.84</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404.32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339.63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34</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砖基础</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1.MU10砖，M7.5水泥砂浆砌筑                                      2.包含材料、安全文明施工费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m³ </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3.57</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157.42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561.99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35</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砖围墙</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1.MU10砖，M7.5水泥砂浆砌筑                                        2.包含材料、安全文明施工费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m³ </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1.26</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264.40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333.14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36</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预埋铁件</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1.栏杆预埋锆件                                                    2.包含材料、辅助人工、安全文明施工费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t</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0.006</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6875.30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41.25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trPr>
        <w:tc>
          <w:tcPr>
            <w:tcW w:w="1082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小计</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3611.58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14281"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8"/>
                <w:szCs w:val="28"/>
                <w:highlight w:val="none"/>
                <w:u w:val="none"/>
              </w:rPr>
            </w:pPr>
            <w:r>
              <w:rPr>
                <w:rFonts w:hint="eastAsia" w:ascii="宋体" w:hAnsi="宋体" w:eastAsia="宋体" w:cs="宋体"/>
                <w:b/>
                <w:bCs/>
                <w:i w:val="0"/>
                <w:iCs w:val="0"/>
                <w:color w:val="auto"/>
                <w:kern w:val="0"/>
                <w:sz w:val="28"/>
                <w:szCs w:val="28"/>
                <w:highlight w:val="none"/>
                <w:u w:val="none"/>
                <w:lang w:val="en-US" w:eastAsia="zh-CN" w:bidi="ar"/>
              </w:rPr>
              <w:t xml:space="preserve"> 零星工程 </w:t>
            </w: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1"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37</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现浇构件钢筋 螺纹钢HRB400直径≤φ10</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1.钢筋种类、规格：螺纹钢HRB400直径≤φ10                           2.包含材料、辅助人工、辅助机械、安全文明施工费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t</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0.333</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5661.43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1885.26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7"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38</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现浇构件钢筋 螺纹钢HRB400直径φ10~φ16</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1.钢筋种类、规格 ：现浇构件钢筋 螺纹钢HRB400直径φ10~φ16                                                        2.包含材料、辅助人工、辅助机械、安全文明施工费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t</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0.319</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6065.99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1935.05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39</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25厚1:2.5水泥砂浆找平</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1.25厚1:2.5水泥砂浆找平                                              2.包含材料、安全文明施工费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41.34</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9.82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405.96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8"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40</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不锈钢栏杆（H=1.45m)</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1.不锈钢栏杆（H=1.45m)种类、规格、品牌：详设计 </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22.包含材料、辅助人工、辅助机械、安全文明施工费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19.4</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269.68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5231.79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2"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41</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304拉丝不锈钢果皮箱（双）</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1. 垃圾箱材质、规格：详设计 </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2.包含材料、辅助人工、辅助机械、安全文明施工费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个</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390.07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1170.21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7"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42</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井圈井盖</w:t>
            </w:r>
          </w:p>
        </w:tc>
        <w:tc>
          <w:tcPr>
            <w:tcW w:w="53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1.井盖、井圈材质及规格 ：非定型井金属配件安装 铸铁井盖井座（φ700）                                                   2.包含材料、辅助人工、辅助机械、安全文明施工费</w:t>
            </w:r>
          </w:p>
        </w:tc>
        <w:tc>
          <w:tcPr>
            <w:tcW w:w="6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座</w:t>
            </w:r>
          </w:p>
        </w:tc>
        <w:tc>
          <w:tcPr>
            <w:tcW w:w="8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按实际收方计算</w:t>
            </w:r>
          </w:p>
        </w:tc>
        <w:tc>
          <w:tcPr>
            <w:tcW w:w="9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416.51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12495.30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trPr>
        <w:tc>
          <w:tcPr>
            <w:tcW w:w="1082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小计</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23123.57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trPr>
        <w:tc>
          <w:tcPr>
            <w:tcW w:w="1082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不含税总价</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166946.97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trPr>
        <w:tc>
          <w:tcPr>
            <w:tcW w:w="1082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税金（税率：13 %）</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21703.11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trPr>
        <w:tc>
          <w:tcPr>
            <w:tcW w:w="1082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含税总价</w:t>
            </w:r>
          </w:p>
        </w:tc>
        <w:tc>
          <w:tcPr>
            <w:tcW w:w="15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188650.08 </w:t>
            </w:r>
          </w:p>
        </w:tc>
        <w:tc>
          <w:tcPr>
            <w:tcW w:w="956"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967"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c>
          <w:tcPr>
            <w:tcW w:w="739" w:type="dxa"/>
            <w:tcBorders>
              <w:top w:val="single" w:color="000000" w:sz="4" w:space="0"/>
              <w:left w:val="single" w:color="000000" w:sz="4" w:space="0"/>
              <w:bottom w:val="single" w:color="000000" w:sz="4" w:space="0"/>
              <w:right w:val="single" w:color="000000" w:sz="4" w:space="0"/>
            </w:tcBorders>
            <w:noWrap/>
            <w:vAlign w:val="bottom"/>
          </w:tcPr>
          <w:p>
            <w:pP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4" w:hRule="atLeast"/>
        </w:trPr>
        <w:tc>
          <w:tcPr>
            <w:tcW w:w="15020" w:type="dxa"/>
            <w:gridSpan w:val="11"/>
            <w:tcBorders>
              <w:top w:val="nil"/>
              <w:left w:val="nil"/>
              <w:bottom w:val="nil"/>
              <w:right w:val="nil"/>
            </w:tcBorders>
            <w:noWrap/>
            <w:vAlign w:val="center"/>
          </w:tcPr>
          <w:p>
            <w:pP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1"/>
                <w:szCs w:val="21"/>
                <w:highlight w:val="none"/>
                <w:u w:val="none"/>
                <w:lang w:val="en-US" w:eastAsia="zh-CN" w:bidi="ar"/>
              </w:rPr>
              <w:t>注：本次报价为含税价税率为13%包含</w:t>
            </w:r>
            <w:r>
              <w:rPr>
                <w:rFonts w:hint="eastAsia" w:ascii="宋体" w:hAnsi="宋体"/>
                <w:b w:val="0"/>
                <w:bCs/>
                <w:color w:val="auto"/>
                <w:sz w:val="21"/>
                <w:szCs w:val="21"/>
                <w:highlight w:val="none"/>
                <w:lang w:val="en-US" w:eastAsia="zh-CN"/>
              </w:rPr>
              <w:t>主要材料费、辅材费、辅助人工费、二次搬运费、施工安装费、安全文明施工费、保险、利润等费用组成</w:t>
            </w:r>
          </w:p>
        </w:tc>
      </w:tr>
    </w:tbl>
    <w:p>
      <w:pPr>
        <w:spacing w:line="260" w:lineRule="exact"/>
        <w:outlineLvl w:val="1"/>
        <w:rPr>
          <w:rFonts w:hint="eastAsia" w:ascii="黑体" w:hAnsi="黑体" w:eastAsia="黑体" w:cs="黑体"/>
          <w:color w:val="auto"/>
          <w:sz w:val="32"/>
          <w:szCs w:val="32"/>
          <w:highlight w:val="none"/>
          <w:lang w:val="en-US" w:eastAsia="zh-CN"/>
        </w:rPr>
      </w:pPr>
    </w:p>
    <w:p>
      <w:pPr>
        <w:spacing w:line="260" w:lineRule="exact"/>
        <w:outlineLvl w:val="1"/>
        <w:rPr>
          <w:rFonts w:hint="eastAsia" w:ascii="黑体" w:hAnsi="黑体" w:eastAsia="黑体" w:cs="黑体"/>
          <w:color w:val="auto"/>
          <w:sz w:val="32"/>
          <w:szCs w:val="32"/>
          <w:highlight w:val="none"/>
          <w:lang w:val="en-US" w:eastAsia="zh-CN"/>
        </w:rPr>
      </w:pPr>
    </w:p>
    <w:p>
      <w:pPr>
        <w:spacing w:line="260" w:lineRule="exact"/>
        <w:outlineLvl w:val="1"/>
        <w:rPr>
          <w:rFonts w:hint="eastAsia" w:ascii="宋体" w:hAnsi="宋体"/>
          <w:b/>
          <w:bCs/>
          <w:color w:val="auto"/>
          <w:highlight w:val="none"/>
          <w:lang w:val="en-US" w:eastAsia="zh-CN"/>
        </w:rPr>
      </w:pPr>
    </w:p>
    <w:p>
      <w:pPr>
        <w:spacing w:line="260" w:lineRule="exact"/>
        <w:outlineLvl w:val="1"/>
        <w:rPr>
          <w:rFonts w:hint="eastAsia" w:ascii="宋体" w:hAnsi="宋体"/>
          <w:color w:val="auto"/>
          <w:sz w:val="24"/>
          <w:highlight w:val="none"/>
        </w:rPr>
      </w:pPr>
      <w:r>
        <w:rPr>
          <w:rFonts w:hint="eastAsia" w:ascii="宋体" w:hAnsi="宋体"/>
          <w:b/>
          <w:bCs/>
          <w:color w:val="auto"/>
          <w:highlight w:val="none"/>
          <w:lang w:val="en-US" w:eastAsia="zh-CN"/>
        </w:rPr>
        <w:t>报价单位</w:t>
      </w:r>
      <w:r>
        <w:rPr>
          <w:rFonts w:hint="eastAsia" w:ascii="宋体" w:hAnsi="宋体"/>
          <w:b/>
          <w:bCs/>
          <w:color w:val="auto"/>
          <w:highlight w:val="none"/>
        </w:rPr>
        <w:t xml:space="preserve">联系人： </w:t>
      </w:r>
      <w:r>
        <w:rPr>
          <w:rFonts w:hint="eastAsia" w:ascii="宋体" w:hAnsi="宋体"/>
          <w:color w:val="auto"/>
          <w:highlight w:val="none"/>
        </w:rPr>
        <w:t xml:space="preserve">              </w:t>
      </w:r>
      <w:r>
        <w:rPr>
          <w:rFonts w:hint="eastAsia" w:ascii="宋体" w:hAnsi="宋体"/>
          <w:color w:val="auto"/>
          <w:highlight w:val="none"/>
          <w:lang w:val="en-US" w:eastAsia="zh-CN"/>
        </w:rPr>
        <w:t xml:space="preserve">                            </w:t>
      </w:r>
      <w:r>
        <w:rPr>
          <w:rFonts w:hint="eastAsia" w:ascii="宋体" w:hAnsi="宋体"/>
          <w:b/>
          <w:bCs/>
          <w:color w:val="auto"/>
          <w:highlight w:val="none"/>
        </w:rPr>
        <w:t>联系电话：</w:t>
      </w:r>
    </w:p>
    <w:p>
      <w:pPr>
        <w:spacing w:line="400" w:lineRule="exact"/>
        <w:rPr>
          <w:rFonts w:hint="eastAsia" w:ascii="宋体" w:hAnsi="宋体"/>
          <w:b/>
          <w:bCs/>
          <w:color w:val="auto"/>
          <w:sz w:val="24"/>
          <w:highlight w:val="none"/>
        </w:rPr>
      </w:pPr>
      <w:r>
        <w:rPr>
          <w:rFonts w:hint="eastAsia" w:ascii="宋体" w:hAnsi="宋体"/>
          <w:b/>
          <w:bCs/>
          <w:color w:val="auto"/>
          <w:sz w:val="24"/>
          <w:highlight w:val="none"/>
        </w:rPr>
        <w:t>报价单位名称（盖章）：</w:t>
      </w:r>
    </w:p>
    <w:p>
      <w:pPr>
        <w:spacing w:line="400" w:lineRule="exact"/>
        <w:rPr>
          <w:rFonts w:hint="eastAsia" w:ascii="宋体" w:hAnsi="宋体"/>
          <w:b/>
          <w:bCs/>
          <w:color w:val="auto"/>
          <w:sz w:val="24"/>
          <w:highlight w:val="none"/>
        </w:rPr>
      </w:pPr>
      <w:r>
        <w:rPr>
          <w:rFonts w:hint="eastAsia" w:ascii="宋体" w:hAnsi="宋体"/>
          <w:b/>
          <w:bCs/>
          <w:color w:val="auto"/>
          <w:sz w:val="24"/>
          <w:highlight w:val="none"/>
        </w:rPr>
        <w:t>法定代表人或授权代表（签字）：</w:t>
      </w:r>
    </w:p>
    <w:p>
      <w:pPr>
        <w:keepNext w:val="0"/>
        <w:keepLines w:val="0"/>
        <w:pageBreakBefore w:val="0"/>
        <w:widowControl w:val="0"/>
        <w:kinsoku/>
        <w:wordWrap/>
        <w:overflowPunct/>
        <w:topLinePunct w:val="0"/>
        <w:autoSpaceDE/>
        <w:autoSpaceDN/>
        <w:bidi w:val="0"/>
        <w:adjustRightInd/>
        <w:snapToGrid/>
        <w:spacing w:line="360" w:lineRule="auto"/>
        <w:ind w:firstLine="723" w:firstLineChars="300"/>
        <w:jc w:val="left"/>
        <w:textAlignment w:val="auto"/>
        <w:rPr>
          <w:rFonts w:hint="eastAsia" w:ascii="宋体" w:hAnsi="宋体"/>
          <w:b/>
          <w:bCs/>
          <w:color w:val="auto"/>
          <w:sz w:val="24"/>
          <w:highlight w:val="none"/>
          <w:lang w:eastAsia="zh-CN"/>
        </w:rPr>
      </w:pPr>
      <w:r>
        <w:rPr>
          <w:rFonts w:hint="eastAsia" w:ascii="宋体" w:hAnsi="宋体"/>
          <w:b/>
          <w:bCs/>
          <w:color w:val="auto"/>
          <w:sz w:val="24"/>
          <w:highlight w:val="none"/>
        </w:rPr>
        <w:t>日期:</w:t>
      </w:r>
      <w:r>
        <w:rPr>
          <w:rFonts w:hint="eastAsia" w:ascii="宋体" w:hAnsi="宋体"/>
          <w:b/>
          <w:bCs/>
          <w:color w:val="auto"/>
          <w:sz w:val="24"/>
          <w:highlight w:val="none"/>
          <w:lang w:val="en-US" w:eastAsia="zh-CN"/>
        </w:rPr>
        <w:t xml:space="preserve">   年   月   日</w:t>
      </w:r>
    </w:p>
    <w:p>
      <w:pPr>
        <w:pStyle w:val="3"/>
        <w:rPr>
          <w:rFonts w:hint="eastAsia" w:ascii="宋体" w:hAnsi="宋体"/>
          <w:b/>
          <w:bCs/>
          <w:color w:val="auto"/>
          <w:sz w:val="24"/>
          <w:highlight w:val="none"/>
          <w:lang w:eastAsia="zh-CN"/>
        </w:rPr>
      </w:pPr>
    </w:p>
    <w:p>
      <w:pPr>
        <w:rPr>
          <w:rFonts w:hint="eastAsia"/>
          <w:color w:val="auto"/>
          <w:highlight w:val="none"/>
          <w:lang w:val="en-US" w:eastAsia="zh-CN"/>
        </w:rPr>
        <w:sectPr>
          <w:pgSz w:w="16783" w:h="11850" w:orient="landscape"/>
          <w:pgMar w:top="1080" w:right="1200" w:bottom="960" w:left="1300" w:header="0" w:footer="1115" w:gutter="0"/>
          <w:pgNumType w:fmt="decimal"/>
          <w:cols w:space="720" w:num="1"/>
        </w:sectPr>
      </w:pPr>
    </w:p>
    <w:p>
      <w:pPr>
        <w:spacing w:line="260" w:lineRule="exact"/>
        <w:outlineLvl w:val="1"/>
        <w:rPr>
          <w:rFonts w:ascii="宋体" w:hAnsi="宋体"/>
          <w:color w:val="auto"/>
          <w:highlight w:val="none"/>
        </w:rPr>
      </w:pPr>
      <w:r>
        <w:rPr>
          <w:rFonts w:hint="eastAsia" w:ascii="宋体" w:hAnsi="宋体"/>
          <w:color w:val="auto"/>
          <w:highlight w:val="none"/>
        </w:rPr>
        <w:t>附件3</w:t>
      </w:r>
      <w:bookmarkEnd w:id="2"/>
      <w:bookmarkEnd w:id="3"/>
      <w:bookmarkEnd w:id="4"/>
      <w:bookmarkEnd w:id="5"/>
      <w:bookmarkEnd w:id="6"/>
      <w:bookmarkEnd w:id="7"/>
    </w:p>
    <w:p>
      <w:pPr>
        <w:spacing w:line="500" w:lineRule="exact"/>
        <w:rPr>
          <w:rFonts w:ascii="宋体" w:hAnsi="宋体"/>
          <w:b/>
          <w:color w:val="auto"/>
          <w:sz w:val="30"/>
          <w:highlight w:val="none"/>
        </w:rPr>
      </w:pPr>
    </w:p>
    <w:p>
      <w:pPr>
        <w:spacing w:line="440" w:lineRule="exact"/>
        <w:jc w:val="center"/>
        <w:rPr>
          <w:rFonts w:ascii="宋体" w:hAnsi="宋体"/>
          <w:b/>
          <w:color w:val="auto"/>
          <w:sz w:val="36"/>
          <w:highlight w:val="none"/>
        </w:rPr>
      </w:pPr>
      <w:r>
        <w:rPr>
          <w:rFonts w:hint="eastAsia" w:ascii="宋体" w:hAnsi="宋体"/>
          <w:b/>
          <w:color w:val="auto"/>
          <w:sz w:val="36"/>
          <w:highlight w:val="none"/>
        </w:rPr>
        <w:t>法定代表人身份证明</w:t>
      </w:r>
    </w:p>
    <w:p>
      <w:pPr>
        <w:spacing w:line="400" w:lineRule="exact"/>
        <w:jc w:val="center"/>
        <w:rPr>
          <w:rFonts w:ascii="宋体" w:hAnsi="宋体"/>
          <w:b/>
          <w:color w:val="auto"/>
          <w:sz w:val="44"/>
          <w:highlight w:val="none"/>
        </w:rPr>
      </w:pPr>
    </w:p>
    <w:p>
      <w:pPr>
        <w:spacing w:line="400" w:lineRule="exact"/>
        <w:jc w:val="center"/>
        <w:rPr>
          <w:rFonts w:ascii="宋体" w:hAnsi="宋体"/>
          <w:b/>
          <w:color w:val="auto"/>
          <w:sz w:val="44"/>
          <w:highlight w:val="none"/>
        </w:rPr>
      </w:pPr>
    </w:p>
    <w:p>
      <w:pPr>
        <w:spacing w:line="400" w:lineRule="exact"/>
        <w:rPr>
          <w:rFonts w:ascii="宋体" w:hAnsi="宋体"/>
          <w:color w:val="auto"/>
          <w:sz w:val="24"/>
          <w:highlight w:val="none"/>
        </w:rPr>
      </w:pPr>
      <w:r>
        <w:rPr>
          <w:rFonts w:hint="eastAsia" w:ascii="宋体" w:hAnsi="宋体"/>
          <w:color w:val="auto"/>
          <w:sz w:val="24"/>
          <w:highlight w:val="none"/>
          <w:lang w:val="en-US" w:eastAsia="zh-CN"/>
        </w:rPr>
        <w:t>竞价</w:t>
      </w:r>
      <w:r>
        <w:rPr>
          <w:rFonts w:hint="eastAsia" w:ascii="宋体" w:hAnsi="宋体"/>
          <w:color w:val="auto"/>
          <w:sz w:val="24"/>
          <w:highlight w:val="none"/>
        </w:rPr>
        <w:t>单位名称：</w:t>
      </w:r>
      <w:r>
        <w:rPr>
          <w:rFonts w:hint="eastAsia" w:ascii="宋体" w:hAnsi="宋体"/>
          <w:color w:val="auto"/>
          <w:sz w:val="24"/>
          <w:highlight w:val="none"/>
          <w:u w:val="single"/>
        </w:rPr>
        <w:t xml:space="preserve">                            </w:t>
      </w:r>
    </w:p>
    <w:p>
      <w:pPr>
        <w:spacing w:line="400" w:lineRule="exact"/>
        <w:rPr>
          <w:rFonts w:ascii="宋体" w:hAnsi="宋体"/>
          <w:color w:val="auto"/>
          <w:sz w:val="24"/>
          <w:highlight w:val="none"/>
          <w:u w:val="single"/>
        </w:rPr>
      </w:pPr>
      <w:r>
        <w:rPr>
          <w:rFonts w:hint="eastAsia" w:ascii="宋体" w:hAnsi="宋体"/>
          <w:color w:val="auto"/>
          <w:sz w:val="24"/>
          <w:highlight w:val="none"/>
        </w:rPr>
        <w:t>单位性质：</w:t>
      </w:r>
      <w:r>
        <w:rPr>
          <w:rFonts w:hint="eastAsia" w:ascii="宋体" w:hAnsi="宋体"/>
          <w:color w:val="auto"/>
          <w:sz w:val="24"/>
          <w:highlight w:val="none"/>
          <w:u w:val="single"/>
        </w:rPr>
        <w:t xml:space="preserve">                              </w:t>
      </w:r>
    </w:p>
    <w:p>
      <w:pPr>
        <w:spacing w:line="400" w:lineRule="exact"/>
        <w:rPr>
          <w:rFonts w:ascii="宋体" w:hAnsi="宋体"/>
          <w:color w:val="auto"/>
          <w:sz w:val="24"/>
          <w:highlight w:val="none"/>
          <w:u w:val="single"/>
        </w:rPr>
      </w:pPr>
      <w:r>
        <w:rPr>
          <w:rFonts w:hint="eastAsia" w:ascii="宋体" w:hAnsi="宋体"/>
          <w:color w:val="auto"/>
          <w:sz w:val="24"/>
          <w:highlight w:val="none"/>
        </w:rPr>
        <w:t>地址：</w:t>
      </w:r>
      <w:r>
        <w:rPr>
          <w:rFonts w:hint="eastAsia" w:ascii="宋体" w:hAnsi="宋体"/>
          <w:color w:val="auto"/>
          <w:sz w:val="24"/>
          <w:highlight w:val="none"/>
          <w:u w:val="single"/>
        </w:rPr>
        <w:t xml:space="preserve">                                  </w:t>
      </w:r>
    </w:p>
    <w:p>
      <w:pPr>
        <w:spacing w:line="400" w:lineRule="exact"/>
        <w:rPr>
          <w:rFonts w:ascii="宋体" w:hAnsi="宋体"/>
          <w:color w:val="auto"/>
          <w:sz w:val="24"/>
          <w:highlight w:val="none"/>
        </w:rPr>
      </w:pPr>
      <w:r>
        <w:rPr>
          <w:rFonts w:hint="eastAsia" w:ascii="宋体" w:hAnsi="宋体"/>
          <w:color w:val="auto"/>
          <w:sz w:val="24"/>
          <w:highlight w:val="none"/>
        </w:rPr>
        <w:t xml:space="preserve">成立时间： </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pPr>
        <w:spacing w:line="400" w:lineRule="exact"/>
        <w:rPr>
          <w:rFonts w:ascii="宋体" w:hAnsi="宋体"/>
          <w:color w:val="auto"/>
          <w:sz w:val="24"/>
          <w:highlight w:val="none"/>
          <w:u w:val="single"/>
        </w:rPr>
      </w:pPr>
      <w:r>
        <w:rPr>
          <w:rFonts w:hint="eastAsia" w:ascii="宋体" w:hAnsi="宋体"/>
          <w:color w:val="auto"/>
          <w:sz w:val="24"/>
          <w:highlight w:val="none"/>
        </w:rPr>
        <w:t xml:space="preserve">经营期限： </w:t>
      </w:r>
      <w:r>
        <w:rPr>
          <w:rFonts w:hint="eastAsia" w:ascii="宋体" w:hAnsi="宋体"/>
          <w:color w:val="auto"/>
          <w:sz w:val="24"/>
          <w:highlight w:val="none"/>
          <w:u w:val="single"/>
        </w:rPr>
        <w:t xml:space="preserve">      </w:t>
      </w:r>
    </w:p>
    <w:p>
      <w:pPr>
        <w:spacing w:line="400" w:lineRule="exact"/>
        <w:rPr>
          <w:rFonts w:ascii="宋体" w:hAnsi="宋体"/>
          <w:color w:val="auto"/>
          <w:sz w:val="24"/>
          <w:highlight w:val="none"/>
          <w:u w:val="single"/>
        </w:rPr>
      </w:pPr>
    </w:p>
    <w:p>
      <w:pPr>
        <w:spacing w:line="400" w:lineRule="exact"/>
        <w:rPr>
          <w:rFonts w:ascii="宋体" w:hAnsi="宋体"/>
          <w:color w:val="auto"/>
          <w:sz w:val="24"/>
          <w:highlight w:val="none"/>
        </w:rPr>
      </w:pPr>
      <w:r>
        <w:rPr>
          <w:rFonts w:hint="eastAsia" w:ascii="宋体" w:hAnsi="宋体"/>
          <w:color w:val="auto"/>
          <w:sz w:val="24"/>
          <w:highlight w:val="none"/>
        </w:rPr>
        <w:t>姓名：</w:t>
      </w:r>
      <w:r>
        <w:rPr>
          <w:rFonts w:hint="eastAsia" w:ascii="宋体" w:hAnsi="宋体"/>
          <w:color w:val="auto"/>
          <w:sz w:val="24"/>
          <w:highlight w:val="none"/>
          <w:u w:val="single"/>
        </w:rPr>
        <w:t xml:space="preserve">            </w:t>
      </w:r>
      <w:r>
        <w:rPr>
          <w:rFonts w:hint="eastAsia" w:ascii="宋体" w:hAnsi="宋体"/>
          <w:color w:val="auto"/>
          <w:sz w:val="24"/>
          <w:highlight w:val="none"/>
        </w:rPr>
        <w:t>系</w:t>
      </w:r>
      <w:r>
        <w:rPr>
          <w:rFonts w:hint="eastAsia" w:ascii="宋体" w:hAnsi="宋体"/>
          <w:color w:val="auto"/>
          <w:sz w:val="24"/>
          <w:highlight w:val="none"/>
          <w:u w:val="single"/>
        </w:rPr>
        <w:t xml:space="preserve">         （</w:t>
      </w:r>
      <w:r>
        <w:rPr>
          <w:rFonts w:hint="eastAsia" w:ascii="宋体" w:hAnsi="宋体"/>
          <w:color w:val="auto"/>
          <w:sz w:val="24"/>
          <w:highlight w:val="none"/>
          <w:u w:val="single"/>
          <w:lang w:val="en-US" w:eastAsia="zh-CN"/>
        </w:rPr>
        <w:t>竞价</w:t>
      </w:r>
      <w:r>
        <w:rPr>
          <w:rFonts w:hint="eastAsia" w:ascii="宋体" w:hAnsi="宋体"/>
          <w:color w:val="auto"/>
          <w:sz w:val="24"/>
          <w:highlight w:val="none"/>
          <w:u w:val="single"/>
        </w:rPr>
        <w:t>单位名称）的法定代表人（</w:t>
      </w:r>
      <w:r>
        <w:rPr>
          <w:rFonts w:hint="eastAsia" w:ascii="宋体" w:hAnsi="宋体"/>
          <w:color w:val="auto"/>
          <w:sz w:val="24"/>
          <w:highlight w:val="none"/>
        </w:rPr>
        <w:t>职务</w:t>
      </w:r>
      <w:r>
        <w:rPr>
          <w:rFonts w:hint="eastAsia" w:ascii="宋体" w:hAnsi="宋体"/>
          <w:color w:val="auto"/>
          <w:sz w:val="24"/>
          <w:highlight w:val="none"/>
          <w:u w:val="single"/>
        </w:rPr>
        <w:t xml:space="preserve">：        </w:t>
      </w:r>
      <w:r>
        <w:rPr>
          <w:rFonts w:hint="eastAsia" w:ascii="宋体" w:hAnsi="宋体"/>
          <w:color w:val="auto"/>
          <w:sz w:val="24"/>
          <w:highlight w:val="none"/>
        </w:rPr>
        <w:t>电话</w:t>
      </w:r>
      <w:r>
        <w:rPr>
          <w:rFonts w:hint="eastAsia" w:ascii="宋体" w:hAnsi="宋体"/>
          <w:color w:val="auto"/>
          <w:sz w:val="24"/>
          <w:highlight w:val="none"/>
          <w:u w:val="single"/>
        </w:rPr>
        <w:t xml:space="preserve">：            </w:t>
      </w:r>
      <w:r>
        <w:rPr>
          <w:rFonts w:hint="eastAsia" w:ascii="宋体" w:hAnsi="宋体"/>
          <w:color w:val="auto"/>
          <w:sz w:val="24"/>
          <w:highlight w:val="none"/>
        </w:rPr>
        <w:t>）。</w:t>
      </w:r>
    </w:p>
    <w:p>
      <w:pPr>
        <w:spacing w:line="400" w:lineRule="exact"/>
        <w:rPr>
          <w:rFonts w:ascii="宋体" w:hAnsi="宋体"/>
          <w:color w:val="auto"/>
          <w:sz w:val="24"/>
          <w:highlight w:val="none"/>
        </w:rPr>
      </w:pPr>
      <w:r>
        <w:rPr>
          <w:rFonts w:hint="eastAsia" w:ascii="宋体" w:hAnsi="宋体"/>
          <w:color w:val="auto"/>
          <w:sz w:val="24"/>
          <w:highlight w:val="none"/>
        </w:rPr>
        <w:t xml:space="preserve">  </w:t>
      </w:r>
    </w:p>
    <w:p>
      <w:pPr>
        <w:spacing w:line="400" w:lineRule="exact"/>
        <w:rPr>
          <w:rFonts w:hint="eastAsia" w:ascii="宋体" w:hAnsi="宋体" w:eastAsia="宋体"/>
          <w:color w:val="auto"/>
          <w:sz w:val="24"/>
          <w:highlight w:val="none"/>
          <w:lang w:eastAsia="zh-CN"/>
        </w:rPr>
      </w:pPr>
      <w:r>
        <w:rPr>
          <w:rFonts w:hint="eastAsia" w:ascii="宋体" w:hAnsi="宋体"/>
          <w:color w:val="auto"/>
          <w:sz w:val="24"/>
          <w:highlight w:val="none"/>
        </w:rPr>
        <w:t xml:space="preserve">  特此证明</w:t>
      </w:r>
      <w:r>
        <w:rPr>
          <w:rFonts w:hint="eastAsia" w:ascii="宋体" w:hAnsi="宋体"/>
          <w:color w:val="auto"/>
          <w:sz w:val="24"/>
          <w:highlight w:val="none"/>
          <w:lang w:eastAsia="zh-CN"/>
        </w:rPr>
        <w:t>。</w:t>
      </w:r>
    </w:p>
    <w:p>
      <w:pPr>
        <w:spacing w:line="400" w:lineRule="exact"/>
        <w:rPr>
          <w:rFonts w:hint="eastAsia" w:ascii="宋体" w:hAnsi="宋体" w:eastAsia="宋体"/>
          <w:b/>
          <w:bCs/>
          <w:color w:val="auto"/>
          <w:sz w:val="24"/>
          <w:highlight w:val="none"/>
          <w:lang w:eastAsia="zh-CN"/>
        </w:rPr>
      </w:pPr>
      <w:r>
        <w:rPr>
          <w:rFonts w:hint="eastAsia" w:ascii="宋体" w:hAnsi="宋体"/>
          <w:b/>
          <w:bCs/>
          <w:color w:val="auto"/>
          <w:sz w:val="24"/>
          <w:highlight w:val="none"/>
          <w:lang w:val="en-US" w:eastAsia="zh-CN"/>
        </w:rPr>
        <w:t>后</w:t>
      </w:r>
      <w:r>
        <w:rPr>
          <w:rFonts w:hint="eastAsia" w:ascii="宋体" w:hAnsi="宋体"/>
          <w:b/>
          <w:bCs/>
          <w:color w:val="auto"/>
          <w:sz w:val="24"/>
          <w:highlight w:val="none"/>
        </w:rPr>
        <w:t>附：</w:t>
      </w:r>
      <w:r>
        <w:rPr>
          <w:rFonts w:hint="eastAsia" w:ascii="宋体" w:hAnsi="宋体"/>
          <w:b/>
          <w:bCs/>
          <w:color w:val="auto"/>
          <w:sz w:val="24"/>
          <w:highlight w:val="none"/>
          <w:lang w:val="en-US" w:eastAsia="zh-CN"/>
        </w:rPr>
        <w:t>1、</w:t>
      </w:r>
      <w:r>
        <w:rPr>
          <w:rFonts w:hint="eastAsia" w:ascii="宋体" w:hAnsi="宋体"/>
          <w:b/>
          <w:bCs/>
          <w:color w:val="auto"/>
          <w:sz w:val="24"/>
          <w:highlight w:val="none"/>
        </w:rPr>
        <w:t>法定代表人身份证复印件</w:t>
      </w:r>
      <w:r>
        <w:rPr>
          <w:rFonts w:hint="eastAsia" w:ascii="宋体" w:hAnsi="宋体"/>
          <w:b/>
          <w:bCs/>
          <w:color w:val="auto"/>
          <w:sz w:val="24"/>
          <w:highlight w:val="none"/>
          <w:lang w:eastAsia="zh-CN"/>
        </w:rPr>
        <w:t>。</w:t>
      </w:r>
      <w:r>
        <w:rPr>
          <w:rFonts w:hint="eastAsia" w:ascii="宋体" w:hAnsi="宋体"/>
          <w:b/>
          <w:bCs/>
          <w:color w:val="auto"/>
          <w:sz w:val="24"/>
          <w:highlight w:val="none"/>
          <w:lang w:val="en-US" w:eastAsia="zh-CN"/>
        </w:rPr>
        <w:t>2、</w:t>
      </w:r>
      <w:r>
        <w:rPr>
          <w:rFonts w:hint="eastAsia" w:ascii="宋体" w:hAnsi="宋体"/>
          <w:b/>
          <w:bCs/>
          <w:color w:val="auto"/>
          <w:sz w:val="24"/>
          <w:highlight w:val="none"/>
        </w:rPr>
        <w:t>营业执照</w:t>
      </w:r>
      <w:r>
        <w:rPr>
          <w:rFonts w:hint="eastAsia" w:ascii="宋体" w:hAnsi="宋体"/>
          <w:b/>
          <w:bCs/>
          <w:color w:val="auto"/>
          <w:sz w:val="24"/>
          <w:highlight w:val="none"/>
          <w:lang w:val="en-US" w:eastAsia="zh-CN"/>
        </w:rPr>
        <w:t>。</w:t>
      </w:r>
      <w:r>
        <w:rPr>
          <w:rFonts w:hint="eastAsia" w:ascii="宋体" w:hAnsi="宋体"/>
          <w:b/>
          <w:bCs/>
          <w:color w:val="auto"/>
          <w:sz w:val="24"/>
          <w:highlight w:val="none"/>
          <w:lang w:eastAsia="zh-CN"/>
        </w:rPr>
        <w:t>上述资料均</w:t>
      </w:r>
      <w:r>
        <w:rPr>
          <w:rFonts w:hint="eastAsia" w:ascii="宋体" w:hAnsi="宋体"/>
          <w:b/>
          <w:bCs/>
          <w:color w:val="auto"/>
          <w:sz w:val="24"/>
          <w:highlight w:val="none"/>
          <w:lang w:val="en-US" w:eastAsia="zh-CN"/>
        </w:rPr>
        <w:t>须</w:t>
      </w:r>
      <w:r>
        <w:rPr>
          <w:rFonts w:hint="eastAsia" w:ascii="宋体" w:hAnsi="宋体"/>
          <w:b/>
          <w:bCs/>
          <w:color w:val="auto"/>
          <w:sz w:val="24"/>
          <w:highlight w:val="none"/>
          <w:lang w:eastAsia="zh-CN"/>
        </w:rPr>
        <w:t>盖章。</w:t>
      </w:r>
    </w:p>
    <w:p>
      <w:pPr>
        <w:spacing w:line="400" w:lineRule="exact"/>
        <w:rPr>
          <w:rFonts w:ascii="宋体" w:hAnsi="宋体"/>
          <w:color w:val="auto"/>
          <w:sz w:val="24"/>
          <w:highlight w:val="none"/>
        </w:rPr>
      </w:pPr>
    </w:p>
    <w:p>
      <w:pPr>
        <w:spacing w:line="400" w:lineRule="exact"/>
        <w:rPr>
          <w:rFonts w:ascii="宋体" w:hAnsi="宋体"/>
          <w:color w:val="auto"/>
          <w:sz w:val="24"/>
          <w:highlight w:val="none"/>
        </w:rPr>
      </w:pPr>
    </w:p>
    <w:p>
      <w:pPr>
        <w:spacing w:line="400" w:lineRule="exact"/>
        <w:rPr>
          <w:rFonts w:ascii="宋体" w:hAnsi="宋体"/>
          <w:color w:val="auto"/>
          <w:sz w:val="24"/>
          <w:highlight w:val="none"/>
        </w:rPr>
      </w:pPr>
    </w:p>
    <w:p>
      <w:pPr>
        <w:spacing w:line="400" w:lineRule="exact"/>
        <w:rPr>
          <w:rFonts w:ascii="宋体" w:hAnsi="宋体"/>
          <w:color w:val="auto"/>
          <w:sz w:val="24"/>
          <w:highlight w:val="none"/>
          <w:u w:val="single"/>
        </w:rPr>
      </w:pPr>
      <w:r>
        <w:rPr>
          <w:rFonts w:hint="eastAsia" w:ascii="宋体" w:hAnsi="宋体"/>
          <w:color w:val="auto"/>
          <w:sz w:val="24"/>
          <w:highlight w:val="none"/>
        </w:rPr>
        <w:t>公司名称（盖章）</w:t>
      </w:r>
      <w:r>
        <w:rPr>
          <w:rFonts w:hint="eastAsia" w:ascii="宋体" w:hAnsi="宋体"/>
          <w:color w:val="auto"/>
          <w:sz w:val="24"/>
          <w:highlight w:val="none"/>
          <w:u w:val="single"/>
        </w:rPr>
        <w:t>：         　　　　　　　　　　　　　　　　　</w:t>
      </w:r>
    </w:p>
    <w:p>
      <w:pPr>
        <w:spacing w:line="400" w:lineRule="exact"/>
        <w:rPr>
          <w:rFonts w:ascii="宋体" w:hAnsi="宋体"/>
          <w:color w:val="auto"/>
          <w:sz w:val="24"/>
          <w:highlight w:val="none"/>
        </w:rPr>
      </w:pPr>
    </w:p>
    <w:p>
      <w:pPr>
        <w:spacing w:line="400" w:lineRule="exact"/>
        <w:rPr>
          <w:rFonts w:ascii="宋体" w:hAnsi="宋体"/>
          <w:color w:val="auto"/>
          <w:sz w:val="24"/>
          <w:highlight w:val="none"/>
          <w:u w:val="single"/>
        </w:rPr>
      </w:pPr>
      <w:r>
        <w:rPr>
          <w:rFonts w:hint="eastAsia" w:ascii="宋体" w:hAnsi="宋体"/>
          <w:color w:val="auto"/>
          <w:sz w:val="24"/>
          <w:highlight w:val="none"/>
        </w:rPr>
        <w:t>日    期：</w:t>
      </w:r>
      <w:r>
        <w:rPr>
          <w:rFonts w:hint="eastAsia" w:ascii="宋体" w:hAnsi="宋体"/>
          <w:color w:val="auto"/>
          <w:sz w:val="24"/>
          <w:highlight w:val="none"/>
          <w:u w:val="single"/>
        </w:rPr>
        <w:t>　　　　　　　　　　　　　　　　　　　　　　　　　　</w:t>
      </w:r>
    </w:p>
    <w:p>
      <w:pPr>
        <w:spacing w:line="400" w:lineRule="exact"/>
        <w:ind w:firstLine="480" w:firstLineChars="200"/>
        <w:rPr>
          <w:rFonts w:ascii="宋体" w:hAnsi="宋体"/>
          <w:color w:val="auto"/>
          <w:sz w:val="24"/>
          <w:highlight w:val="none"/>
        </w:rPr>
      </w:pPr>
    </w:p>
    <w:p>
      <w:pPr>
        <w:spacing w:line="400" w:lineRule="exact"/>
        <w:ind w:firstLine="480" w:firstLineChars="200"/>
        <w:rPr>
          <w:rFonts w:ascii="宋体" w:hAnsi="宋体"/>
          <w:color w:val="auto"/>
          <w:sz w:val="24"/>
          <w:highlight w:val="none"/>
        </w:rPr>
      </w:pPr>
    </w:p>
    <w:p>
      <w:pPr>
        <w:spacing w:line="400" w:lineRule="exact"/>
        <w:ind w:firstLine="480" w:firstLineChars="200"/>
        <w:rPr>
          <w:rFonts w:ascii="宋体" w:hAnsi="宋体"/>
          <w:color w:val="auto"/>
          <w:sz w:val="24"/>
          <w:highlight w:val="none"/>
        </w:rPr>
      </w:pPr>
    </w:p>
    <w:p>
      <w:pPr>
        <w:spacing w:line="400" w:lineRule="exact"/>
        <w:ind w:firstLine="480" w:firstLineChars="200"/>
        <w:rPr>
          <w:rFonts w:ascii="宋体" w:hAnsi="宋体"/>
          <w:color w:val="auto"/>
          <w:sz w:val="24"/>
          <w:highlight w:val="none"/>
        </w:rPr>
      </w:pPr>
    </w:p>
    <w:p>
      <w:pPr>
        <w:spacing w:line="400" w:lineRule="exact"/>
        <w:ind w:firstLine="480" w:firstLineChars="200"/>
        <w:rPr>
          <w:rFonts w:ascii="宋体" w:hAnsi="宋体"/>
          <w:color w:val="auto"/>
          <w:sz w:val="24"/>
          <w:highlight w:val="none"/>
        </w:rPr>
      </w:pPr>
    </w:p>
    <w:p>
      <w:pPr>
        <w:spacing w:line="400" w:lineRule="exact"/>
        <w:rPr>
          <w:rFonts w:ascii="宋体" w:hAnsi="宋体"/>
          <w:b/>
          <w:color w:val="auto"/>
          <w:sz w:val="24"/>
          <w:highlight w:val="none"/>
        </w:rPr>
      </w:pPr>
    </w:p>
    <w:p>
      <w:pPr>
        <w:spacing w:line="400" w:lineRule="exact"/>
        <w:rPr>
          <w:rFonts w:ascii="宋体" w:hAnsi="宋体"/>
          <w:b/>
          <w:color w:val="auto"/>
          <w:sz w:val="24"/>
          <w:highlight w:val="none"/>
        </w:rPr>
      </w:pPr>
      <w:r>
        <w:rPr>
          <w:rFonts w:hint="eastAsia" w:ascii="宋体" w:hAnsi="宋体"/>
          <w:b/>
          <w:color w:val="auto"/>
          <w:sz w:val="24"/>
          <w:highlight w:val="none"/>
        </w:rPr>
        <w:t>（注意：适用于法</w:t>
      </w:r>
      <w:r>
        <w:rPr>
          <w:rFonts w:hint="eastAsia" w:ascii="宋体" w:hAnsi="宋体"/>
          <w:b/>
          <w:color w:val="auto"/>
          <w:sz w:val="24"/>
          <w:highlight w:val="none"/>
          <w:lang w:val="en-US" w:eastAsia="zh-CN"/>
        </w:rPr>
        <w:t>定代表</w:t>
      </w:r>
      <w:r>
        <w:rPr>
          <w:rFonts w:hint="eastAsia" w:ascii="宋体" w:hAnsi="宋体"/>
          <w:b/>
          <w:color w:val="auto"/>
          <w:sz w:val="24"/>
          <w:highlight w:val="none"/>
        </w:rPr>
        <w:t>人</w:t>
      </w:r>
      <w:r>
        <w:rPr>
          <w:rFonts w:hint="eastAsia" w:ascii="宋体" w:hAnsi="宋体"/>
          <w:b/>
          <w:color w:val="auto"/>
          <w:sz w:val="24"/>
          <w:highlight w:val="none"/>
          <w:lang w:val="en-US" w:eastAsia="zh-CN"/>
        </w:rPr>
        <w:t>参与竞价</w:t>
      </w:r>
      <w:r>
        <w:rPr>
          <w:rFonts w:hint="eastAsia" w:ascii="宋体" w:hAnsi="宋体"/>
          <w:b/>
          <w:color w:val="auto"/>
          <w:sz w:val="24"/>
          <w:highlight w:val="none"/>
        </w:rPr>
        <w:t>，应装订入</w:t>
      </w:r>
      <w:r>
        <w:rPr>
          <w:rFonts w:hint="eastAsia" w:ascii="宋体" w:hAnsi="宋体"/>
          <w:b/>
          <w:color w:val="auto"/>
          <w:sz w:val="24"/>
          <w:highlight w:val="none"/>
          <w:lang w:val="en-US" w:eastAsia="zh-CN"/>
        </w:rPr>
        <w:t>竞价</w:t>
      </w:r>
      <w:r>
        <w:rPr>
          <w:rFonts w:hint="eastAsia" w:ascii="宋体" w:hAnsi="宋体"/>
          <w:b/>
          <w:color w:val="auto"/>
          <w:sz w:val="24"/>
          <w:highlight w:val="none"/>
        </w:rPr>
        <w:t>文件中用于</w:t>
      </w:r>
      <w:r>
        <w:rPr>
          <w:rFonts w:hint="eastAsia" w:ascii="宋体" w:hAnsi="宋体"/>
          <w:b/>
          <w:color w:val="auto"/>
          <w:sz w:val="24"/>
          <w:highlight w:val="none"/>
          <w:lang w:val="en-US" w:eastAsia="zh-CN"/>
        </w:rPr>
        <w:t>评审</w:t>
      </w:r>
      <w:r>
        <w:rPr>
          <w:rFonts w:hint="eastAsia" w:ascii="宋体" w:hAnsi="宋体"/>
          <w:b/>
          <w:color w:val="auto"/>
          <w:sz w:val="24"/>
          <w:highlight w:val="none"/>
        </w:rPr>
        <w:t>小组审查</w:t>
      </w:r>
      <w:r>
        <w:rPr>
          <w:rFonts w:hint="eastAsia" w:ascii="宋体" w:hAnsi="宋体"/>
          <w:b/>
          <w:color w:val="auto"/>
          <w:sz w:val="24"/>
          <w:highlight w:val="none"/>
          <w:lang w:eastAsia="zh-CN"/>
        </w:rPr>
        <w:t>；</w:t>
      </w:r>
      <w:r>
        <w:rPr>
          <w:rFonts w:hint="eastAsia" w:ascii="宋体" w:hAnsi="宋体"/>
          <w:b/>
          <w:color w:val="auto"/>
          <w:sz w:val="24"/>
          <w:highlight w:val="none"/>
          <w:lang w:val="en-US" w:eastAsia="zh-CN"/>
        </w:rPr>
        <w:t>若为法定代表人参与的，则无须提供“授权委托书”</w:t>
      </w:r>
      <w:r>
        <w:rPr>
          <w:rFonts w:hint="eastAsia" w:ascii="宋体" w:hAnsi="宋体"/>
          <w:b/>
          <w:color w:val="auto"/>
          <w:sz w:val="24"/>
          <w:highlight w:val="none"/>
        </w:rPr>
        <w:t>）</w:t>
      </w:r>
    </w:p>
    <w:p>
      <w:pPr>
        <w:spacing w:line="400" w:lineRule="exact"/>
        <w:ind w:firstLine="480" w:firstLineChars="200"/>
        <w:rPr>
          <w:rFonts w:ascii="宋体" w:hAnsi="宋体"/>
          <w:color w:val="auto"/>
          <w:sz w:val="24"/>
          <w:highlight w:val="none"/>
        </w:rPr>
      </w:pPr>
    </w:p>
    <w:p>
      <w:pPr>
        <w:spacing w:line="360" w:lineRule="auto"/>
        <w:rPr>
          <w:rFonts w:ascii="宋体" w:hAnsi="宋体"/>
          <w:color w:val="auto"/>
          <w:highlight w:val="none"/>
        </w:rPr>
      </w:pPr>
    </w:p>
    <w:p>
      <w:pPr>
        <w:spacing w:line="360" w:lineRule="auto"/>
        <w:rPr>
          <w:rFonts w:hint="eastAsia" w:ascii="宋体" w:hAnsi="宋体"/>
          <w:color w:val="auto"/>
          <w:highlight w:val="none"/>
        </w:rPr>
      </w:pPr>
    </w:p>
    <w:p>
      <w:pPr>
        <w:spacing w:line="360" w:lineRule="auto"/>
        <w:rPr>
          <w:rFonts w:ascii="宋体" w:hAnsi="宋体"/>
          <w:b/>
          <w:color w:val="auto"/>
          <w:sz w:val="30"/>
          <w:highlight w:val="none"/>
        </w:rPr>
      </w:pPr>
      <w:r>
        <w:rPr>
          <w:rFonts w:hint="eastAsia" w:ascii="宋体" w:hAnsi="宋体"/>
          <w:color w:val="auto"/>
          <w:highlight w:val="none"/>
        </w:rPr>
        <w:t xml:space="preserve">附件3  </w:t>
      </w:r>
    </w:p>
    <w:p>
      <w:pPr>
        <w:spacing w:line="360" w:lineRule="auto"/>
        <w:jc w:val="center"/>
        <w:rPr>
          <w:rFonts w:ascii="宋体" w:hAnsi="宋体"/>
          <w:b/>
          <w:color w:val="auto"/>
          <w:sz w:val="36"/>
          <w:highlight w:val="none"/>
        </w:rPr>
      </w:pPr>
      <w:r>
        <w:rPr>
          <w:rFonts w:hint="eastAsia" w:ascii="宋体" w:hAnsi="宋体"/>
          <w:b/>
          <w:color w:val="auto"/>
          <w:sz w:val="36"/>
          <w:highlight w:val="none"/>
        </w:rPr>
        <w:t>授权委托书</w:t>
      </w:r>
    </w:p>
    <w:p>
      <w:pPr>
        <w:spacing w:line="360" w:lineRule="auto"/>
        <w:rPr>
          <w:rFonts w:ascii="宋体" w:hAnsi="宋体"/>
          <w:color w:val="auto"/>
          <w:highlight w:val="none"/>
        </w:rPr>
      </w:pPr>
      <w:r>
        <w:rPr>
          <w:rFonts w:hint="eastAsia" w:ascii="宋体" w:hAnsi="宋体"/>
          <w:color w:val="auto"/>
          <w:highlight w:val="none"/>
        </w:rPr>
        <w:t xml:space="preserve">                     </w:t>
      </w:r>
    </w:p>
    <w:p>
      <w:pPr>
        <w:spacing w:line="360" w:lineRule="auto"/>
        <w:rPr>
          <w:rFonts w:ascii="宋体" w:hAnsi="宋体" w:cs="宋体"/>
          <w:color w:val="auto"/>
          <w:sz w:val="24"/>
          <w:szCs w:val="24"/>
          <w:highlight w:val="none"/>
        </w:rPr>
      </w:pPr>
      <w:r>
        <w:rPr>
          <w:rFonts w:hint="eastAsia" w:ascii="仿宋_GB2312" w:hAnsi="宋体" w:eastAsia="仿宋_GB2312"/>
          <w:color w:val="auto"/>
          <w:sz w:val="28"/>
          <w:szCs w:val="28"/>
          <w:highlight w:val="none"/>
        </w:rPr>
        <w:t xml:space="preserve">   </w:t>
      </w:r>
      <w:r>
        <w:rPr>
          <w:rFonts w:hint="eastAsia" w:ascii="仿宋_GB2312" w:hAnsi="宋体" w:eastAsia="仿宋_GB2312"/>
          <w:color w:val="auto"/>
          <w:sz w:val="24"/>
          <w:szCs w:val="24"/>
          <w:highlight w:val="none"/>
        </w:rPr>
        <w:t xml:space="preserve"> </w:t>
      </w:r>
      <w:r>
        <w:rPr>
          <w:rFonts w:hint="eastAsia" w:ascii="宋体" w:hAnsi="宋体" w:cs="宋体"/>
          <w:color w:val="auto"/>
          <w:sz w:val="24"/>
          <w:szCs w:val="24"/>
          <w:highlight w:val="none"/>
        </w:rPr>
        <w:t>本人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（姓名）系</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竞价</w:t>
      </w:r>
      <w:r>
        <w:rPr>
          <w:rFonts w:hint="eastAsia" w:ascii="宋体" w:hAnsi="宋体" w:cs="宋体"/>
          <w:color w:val="auto"/>
          <w:sz w:val="24"/>
          <w:szCs w:val="24"/>
          <w:highlight w:val="none"/>
        </w:rPr>
        <w:t>单位名称）的法定代表人，现委托本单位人员</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（姓名）为我方代理人。代理人根据授权，以我方名义签署、澄清、说明、补正、递交、撤回、修改</w:t>
      </w:r>
      <w:r>
        <w:rPr>
          <w:rFonts w:hint="eastAsia" w:ascii="宋体" w:hAnsi="宋体"/>
          <w:b/>
          <w:bCs w:val="0"/>
          <w:color w:val="auto"/>
          <w:sz w:val="24"/>
          <w:szCs w:val="24"/>
          <w:highlight w:val="none"/>
          <w:u w:val="single"/>
          <w:lang w:eastAsia="zh-CN"/>
        </w:rPr>
        <w:t>雅安市雨城区人民医院能力建设二期项目绿化（含总坪）</w:t>
      </w:r>
      <w:r>
        <w:rPr>
          <w:rFonts w:hint="eastAsia" w:ascii="宋体" w:hAnsi="宋体"/>
          <w:b/>
          <w:bCs w:val="0"/>
          <w:color w:val="auto"/>
          <w:sz w:val="24"/>
          <w:szCs w:val="24"/>
          <w:highlight w:val="none"/>
          <w:u w:val="single"/>
          <w:lang w:val="en-US" w:eastAsia="zh-CN"/>
        </w:rPr>
        <w:t>专业分包项目材料采购（二次）</w:t>
      </w:r>
      <w:r>
        <w:rPr>
          <w:rFonts w:hint="eastAsia" w:ascii="宋体" w:hAnsi="宋体"/>
          <w:color w:val="auto"/>
          <w:kern w:val="0"/>
          <w:sz w:val="24"/>
          <w:szCs w:val="24"/>
          <w:highlight w:val="none"/>
          <w:u w:val="none"/>
          <w:lang w:val="en-US" w:eastAsia="zh-CN"/>
        </w:rPr>
        <w:t>竞价</w:t>
      </w:r>
      <w:r>
        <w:rPr>
          <w:rFonts w:hint="eastAsia" w:ascii="宋体" w:hAnsi="宋体" w:cs="宋体"/>
          <w:color w:val="auto"/>
          <w:sz w:val="24"/>
          <w:szCs w:val="24"/>
          <w:highlight w:val="none"/>
        </w:rPr>
        <w:t>文件、签订合同和处理有关事宜（向有关行政监督部门投诉另行授权），其法律后果由我方承担。</w:t>
      </w:r>
    </w:p>
    <w:p>
      <w:pPr>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 xml:space="preserve">    委托期限：从本授权委托书签署之日起至</w:t>
      </w:r>
      <w:r>
        <w:rPr>
          <w:rFonts w:hint="eastAsia" w:ascii="宋体" w:hAnsi="宋体" w:cs="宋体"/>
          <w:color w:val="auto"/>
          <w:sz w:val="24"/>
          <w:szCs w:val="24"/>
          <w:highlight w:val="none"/>
          <w:lang w:val="en-US" w:eastAsia="zh-CN"/>
        </w:rPr>
        <w:t>竞价</w:t>
      </w:r>
      <w:r>
        <w:rPr>
          <w:rFonts w:hint="eastAsia" w:ascii="宋体" w:hAnsi="宋体" w:cs="宋体"/>
          <w:color w:val="auto"/>
          <w:sz w:val="24"/>
          <w:szCs w:val="24"/>
          <w:highlight w:val="none"/>
        </w:rPr>
        <w:t>有效期结束为止。</w:t>
      </w:r>
    </w:p>
    <w:p>
      <w:pPr>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 xml:space="preserve">    代理人无转委托权。</w:t>
      </w:r>
    </w:p>
    <w:p>
      <w:pPr>
        <w:spacing w:line="360" w:lineRule="auto"/>
        <w:rPr>
          <w:rFonts w:ascii="宋体" w:hAnsi="宋体" w:cs="宋体"/>
          <w:color w:val="auto"/>
          <w:sz w:val="24"/>
          <w:szCs w:val="24"/>
          <w:highlight w:val="none"/>
        </w:rPr>
      </w:pPr>
    </w:p>
    <w:p>
      <w:pPr>
        <w:spacing w:line="360" w:lineRule="auto"/>
        <w:rPr>
          <w:rFonts w:ascii="宋体" w:hAnsi="宋体" w:cs="宋体"/>
          <w:b/>
          <w:bCs/>
          <w:color w:val="auto"/>
          <w:sz w:val="24"/>
          <w:szCs w:val="24"/>
          <w:highlight w:val="none"/>
        </w:rPr>
      </w:pPr>
      <w:r>
        <w:rPr>
          <w:rFonts w:hint="eastAsia" w:ascii="宋体" w:hAnsi="宋体" w:cs="宋体"/>
          <w:color w:val="auto"/>
          <w:sz w:val="24"/>
          <w:szCs w:val="24"/>
          <w:highlight w:val="none"/>
        </w:rPr>
        <w:t xml:space="preserve">    </w:t>
      </w:r>
      <w:r>
        <w:rPr>
          <w:rFonts w:hint="eastAsia" w:ascii="宋体" w:hAnsi="宋体" w:cs="宋体"/>
          <w:b/>
          <w:bCs/>
          <w:color w:val="auto"/>
          <w:sz w:val="24"/>
          <w:szCs w:val="24"/>
          <w:highlight w:val="none"/>
          <w:lang w:val="en-US" w:eastAsia="zh-CN"/>
        </w:rPr>
        <w:t>后</w:t>
      </w:r>
      <w:r>
        <w:rPr>
          <w:rFonts w:hint="eastAsia" w:ascii="宋体" w:hAnsi="宋体" w:cs="宋体"/>
          <w:b/>
          <w:bCs/>
          <w:color w:val="auto"/>
          <w:sz w:val="24"/>
          <w:szCs w:val="24"/>
          <w:highlight w:val="none"/>
        </w:rPr>
        <w:t>附：</w:t>
      </w:r>
      <w:r>
        <w:rPr>
          <w:rFonts w:hint="eastAsia" w:ascii="宋体" w:hAnsi="宋体" w:cs="宋体"/>
          <w:b/>
          <w:bCs/>
          <w:color w:val="auto"/>
          <w:sz w:val="24"/>
          <w:szCs w:val="24"/>
          <w:highlight w:val="none"/>
          <w:lang w:val="en-US" w:eastAsia="zh-CN"/>
        </w:rPr>
        <w:t>1、</w:t>
      </w:r>
      <w:r>
        <w:rPr>
          <w:rFonts w:hint="eastAsia" w:ascii="宋体" w:hAnsi="宋体" w:cs="宋体"/>
          <w:b/>
          <w:bCs/>
          <w:color w:val="auto"/>
          <w:sz w:val="24"/>
          <w:szCs w:val="24"/>
          <w:highlight w:val="none"/>
        </w:rPr>
        <w:t>法定代表人身份证复印件</w:t>
      </w:r>
      <w:r>
        <w:rPr>
          <w:rFonts w:hint="eastAsia" w:ascii="宋体" w:hAnsi="宋体" w:cs="宋体"/>
          <w:b/>
          <w:bCs/>
          <w:color w:val="auto"/>
          <w:sz w:val="24"/>
          <w:szCs w:val="24"/>
          <w:highlight w:val="none"/>
          <w:lang w:eastAsia="zh-CN"/>
        </w:rPr>
        <w:t>。</w:t>
      </w:r>
      <w:r>
        <w:rPr>
          <w:rFonts w:hint="eastAsia" w:ascii="宋体" w:hAnsi="宋体" w:cs="宋体"/>
          <w:b/>
          <w:bCs/>
          <w:color w:val="auto"/>
          <w:sz w:val="24"/>
          <w:szCs w:val="24"/>
          <w:highlight w:val="none"/>
          <w:lang w:val="en-US" w:eastAsia="zh-CN"/>
        </w:rPr>
        <w:t>2、</w:t>
      </w:r>
      <w:r>
        <w:rPr>
          <w:rFonts w:hint="eastAsia" w:ascii="宋体" w:hAnsi="宋体" w:cs="宋体"/>
          <w:b/>
          <w:bCs/>
          <w:color w:val="auto"/>
          <w:sz w:val="24"/>
          <w:szCs w:val="24"/>
          <w:highlight w:val="none"/>
        </w:rPr>
        <w:t>授权委托人身份证复印件</w:t>
      </w:r>
      <w:r>
        <w:rPr>
          <w:rFonts w:hint="eastAsia" w:ascii="宋体" w:hAnsi="宋体" w:cs="宋体"/>
          <w:b/>
          <w:bCs/>
          <w:color w:val="auto"/>
          <w:sz w:val="24"/>
          <w:szCs w:val="24"/>
          <w:highlight w:val="none"/>
          <w:lang w:eastAsia="zh-CN"/>
        </w:rPr>
        <w:t>。</w:t>
      </w:r>
      <w:r>
        <w:rPr>
          <w:rFonts w:hint="eastAsia" w:ascii="宋体" w:hAnsi="宋体" w:cs="宋体"/>
          <w:b/>
          <w:bCs/>
          <w:color w:val="auto"/>
          <w:sz w:val="24"/>
          <w:szCs w:val="24"/>
          <w:highlight w:val="none"/>
          <w:lang w:val="en-US" w:eastAsia="zh-CN"/>
        </w:rPr>
        <w:t>3、营业执照。上述资料</w:t>
      </w:r>
      <w:r>
        <w:rPr>
          <w:rFonts w:hint="eastAsia" w:ascii="宋体" w:hAnsi="宋体" w:cs="宋体"/>
          <w:b/>
          <w:bCs/>
          <w:color w:val="auto"/>
          <w:sz w:val="24"/>
          <w:szCs w:val="24"/>
          <w:highlight w:val="none"/>
        </w:rPr>
        <w:t>均</w:t>
      </w:r>
      <w:r>
        <w:rPr>
          <w:rFonts w:hint="eastAsia" w:ascii="宋体" w:hAnsi="宋体" w:cs="宋体"/>
          <w:b/>
          <w:bCs/>
          <w:color w:val="auto"/>
          <w:sz w:val="24"/>
          <w:szCs w:val="24"/>
          <w:highlight w:val="none"/>
          <w:lang w:val="en-US" w:eastAsia="zh-CN"/>
        </w:rPr>
        <w:t>须</w:t>
      </w:r>
      <w:r>
        <w:rPr>
          <w:rFonts w:hint="eastAsia" w:ascii="宋体" w:hAnsi="宋体" w:cs="宋体"/>
          <w:b/>
          <w:bCs/>
          <w:color w:val="auto"/>
          <w:sz w:val="24"/>
          <w:szCs w:val="24"/>
          <w:highlight w:val="none"/>
        </w:rPr>
        <w:t>盖章。</w:t>
      </w:r>
    </w:p>
    <w:p>
      <w:pPr>
        <w:spacing w:line="360" w:lineRule="auto"/>
        <w:rPr>
          <w:rFonts w:ascii="宋体" w:hAnsi="宋体" w:cs="宋体"/>
          <w:b/>
          <w:bCs/>
          <w:color w:val="auto"/>
          <w:sz w:val="24"/>
          <w:highlight w:val="none"/>
        </w:rPr>
      </w:pP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w:t>
      </w:r>
      <w:r>
        <w:rPr>
          <w:rFonts w:hint="eastAsia" w:ascii="宋体" w:hAnsi="宋体" w:cs="宋体"/>
          <w:color w:val="auto"/>
          <w:sz w:val="24"/>
          <w:highlight w:val="none"/>
          <w:lang w:val="en-US" w:eastAsia="zh-CN"/>
        </w:rPr>
        <w:t>竞价</w:t>
      </w:r>
      <w:r>
        <w:rPr>
          <w:rFonts w:hint="eastAsia" w:ascii="宋体" w:hAnsi="宋体" w:cs="宋体"/>
          <w:color w:val="auto"/>
          <w:sz w:val="24"/>
          <w:highlight w:val="none"/>
        </w:rPr>
        <w:t>单位：</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（盖单位章）</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法定代表人：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（签字）</w:t>
      </w:r>
    </w:p>
    <w:p>
      <w:pPr>
        <w:spacing w:line="360" w:lineRule="auto"/>
        <w:rPr>
          <w:rFonts w:ascii="宋体" w:hAnsi="宋体" w:cs="宋体"/>
          <w:color w:val="auto"/>
          <w:sz w:val="24"/>
          <w:highlight w:val="none"/>
        </w:rPr>
      </w:pP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w:t>
      </w:r>
      <w:r>
        <w:rPr>
          <w:rFonts w:hint="eastAsia" w:ascii="宋体" w:hAnsi="宋体" w:cs="宋体"/>
          <w:color w:val="auto"/>
          <w:sz w:val="24"/>
          <w:highlight w:val="none"/>
          <w:lang w:val="en-US" w:eastAsia="zh-CN"/>
        </w:rPr>
        <w:t>授权</w:t>
      </w:r>
      <w:r>
        <w:rPr>
          <w:rFonts w:hint="eastAsia" w:ascii="宋体" w:hAnsi="宋体" w:cs="宋体"/>
          <w:color w:val="auto"/>
          <w:sz w:val="24"/>
          <w:highlight w:val="none"/>
        </w:rPr>
        <w:t>委托代理人：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（签字）</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联系电话：</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（固定电话）</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（移动电话）</w:t>
      </w:r>
    </w:p>
    <w:p>
      <w:pPr>
        <w:spacing w:line="360" w:lineRule="auto"/>
        <w:rPr>
          <w:rFonts w:ascii="宋体" w:hAnsi="宋体" w:cs="宋体"/>
          <w:color w:val="auto"/>
          <w:sz w:val="24"/>
          <w:highlight w:val="none"/>
        </w:rPr>
      </w:pP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p>
    <w:p>
      <w:pPr>
        <w:spacing w:line="360" w:lineRule="auto"/>
        <w:rPr>
          <w:rFonts w:ascii="宋体" w:hAnsi="宋体" w:cs="宋体"/>
          <w:color w:val="auto"/>
          <w:sz w:val="24"/>
          <w:highlight w:val="none"/>
        </w:rPr>
      </w:pPr>
    </w:p>
    <w:p>
      <w:pPr>
        <w:spacing w:line="400" w:lineRule="exact"/>
        <w:rPr>
          <w:rFonts w:hint="eastAsia" w:ascii="宋体" w:hAnsi="宋体"/>
          <w:b/>
          <w:color w:val="auto"/>
          <w:sz w:val="24"/>
          <w:highlight w:val="none"/>
        </w:rPr>
      </w:pPr>
      <w:r>
        <w:rPr>
          <w:rFonts w:hint="eastAsia" w:ascii="宋体" w:hAnsi="宋体" w:cs="宋体"/>
          <w:color w:val="auto"/>
          <w:sz w:val="24"/>
          <w:highlight w:val="none"/>
        </w:rPr>
        <w:t xml:space="preserve">         </w:t>
      </w:r>
      <w:r>
        <w:rPr>
          <w:rFonts w:hint="eastAsia" w:ascii="宋体" w:hAnsi="宋体" w:cs="宋体"/>
          <w:b/>
          <w:color w:val="auto"/>
          <w:sz w:val="24"/>
          <w:highlight w:val="none"/>
        </w:rPr>
        <w:t xml:space="preserve">         </w:t>
      </w:r>
    </w:p>
    <w:p>
      <w:pPr>
        <w:spacing w:line="400" w:lineRule="exact"/>
        <w:ind w:left="480"/>
        <w:rPr>
          <w:rFonts w:ascii="宋体" w:hAnsi="宋体"/>
          <w:b/>
          <w:color w:val="auto"/>
          <w:sz w:val="24"/>
          <w:highlight w:val="none"/>
        </w:rPr>
      </w:pPr>
      <w:r>
        <w:rPr>
          <w:rFonts w:hint="eastAsia" w:ascii="宋体" w:hAnsi="宋体"/>
          <w:b/>
          <w:color w:val="auto"/>
          <w:sz w:val="24"/>
          <w:highlight w:val="none"/>
        </w:rPr>
        <w:t>（注意：适用于</w:t>
      </w:r>
      <w:r>
        <w:rPr>
          <w:rFonts w:hint="eastAsia" w:ascii="宋体" w:hAnsi="宋体"/>
          <w:b/>
          <w:color w:val="auto"/>
          <w:sz w:val="24"/>
          <w:highlight w:val="none"/>
          <w:lang w:val="en-US" w:eastAsia="zh-CN"/>
        </w:rPr>
        <w:t>授权</w:t>
      </w:r>
      <w:r>
        <w:rPr>
          <w:rFonts w:hint="eastAsia" w:ascii="宋体" w:hAnsi="宋体"/>
          <w:b/>
          <w:color w:val="auto"/>
          <w:sz w:val="24"/>
          <w:highlight w:val="none"/>
        </w:rPr>
        <w:t>委托</w:t>
      </w:r>
      <w:r>
        <w:rPr>
          <w:rFonts w:hint="eastAsia" w:ascii="宋体" w:hAnsi="宋体"/>
          <w:b/>
          <w:color w:val="auto"/>
          <w:sz w:val="24"/>
          <w:highlight w:val="none"/>
          <w:lang w:val="en-US" w:eastAsia="zh-CN"/>
        </w:rPr>
        <w:t>代理</w:t>
      </w:r>
      <w:r>
        <w:rPr>
          <w:rFonts w:hint="eastAsia" w:ascii="宋体" w:hAnsi="宋体"/>
          <w:b/>
          <w:color w:val="auto"/>
          <w:sz w:val="24"/>
          <w:highlight w:val="none"/>
        </w:rPr>
        <w:t>人</w:t>
      </w:r>
      <w:r>
        <w:rPr>
          <w:rFonts w:hint="eastAsia" w:ascii="宋体" w:hAnsi="宋体"/>
          <w:b/>
          <w:color w:val="auto"/>
          <w:sz w:val="24"/>
          <w:highlight w:val="none"/>
          <w:lang w:val="en-US" w:eastAsia="zh-CN"/>
        </w:rPr>
        <w:t>参与竞价</w:t>
      </w:r>
      <w:r>
        <w:rPr>
          <w:rFonts w:hint="eastAsia" w:ascii="宋体" w:hAnsi="宋体"/>
          <w:b/>
          <w:color w:val="auto"/>
          <w:sz w:val="24"/>
          <w:highlight w:val="none"/>
        </w:rPr>
        <w:t>，应装订入</w:t>
      </w:r>
      <w:r>
        <w:rPr>
          <w:rFonts w:hint="eastAsia" w:ascii="宋体" w:hAnsi="宋体"/>
          <w:b/>
          <w:color w:val="auto"/>
          <w:sz w:val="24"/>
          <w:highlight w:val="none"/>
          <w:lang w:val="en-US" w:eastAsia="zh-CN"/>
        </w:rPr>
        <w:t>竞价</w:t>
      </w:r>
      <w:r>
        <w:rPr>
          <w:rFonts w:hint="eastAsia" w:ascii="宋体" w:hAnsi="宋体"/>
          <w:b/>
          <w:color w:val="auto"/>
          <w:sz w:val="24"/>
          <w:highlight w:val="none"/>
        </w:rPr>
        <w:t>文件中用于</w:t>
      </w:r>
      <w:r>
        <w:rPr>
          <w:rFonts w:hint="eastAsia" w:ascii="宋体" w:hAnsi="宋体"/>
          <w:b/>
          <w:color w:val="auto"/>
          <w:sz w:val="24"/>
          <w:highlight w:val="none"/>
          <w:lang w:val="en-US" w:eastAsia="zh-CN"/>
        </w:rPr>
        <w:t>评审</w:t>
      </w:r>
      <w:r>
        <w:rPr>
          <w:rFonts w:hint="eastAsia" w:ascii="宋体" w:hAnsi="宋体"/>
          <w:b/>
          <w:color w:val="auto"/>
          <w:sz w:val="24"/>
          <w:highlight w:val="none"/>
        </w:rPr>
        <w:t>小组审查</w:t>
      </w:r>
      <w:r>
        <w:rPr>
          <w:rFonts w:hint="eastAsia" w:ascii="宋体" w:hAnsi="宋体"/>
          <w:b/>
          <w:color w:val="auto"/>
          <w:sz w:val="24"/>
          <w:highlight w:val="none"/>
          <w:lang w:eastAsia="zh-CN"/>
        </w:rPr>
        <w:t>；</w:t>
      </w:r>
      <w:r>
        <w:rPr>
          <w:rFonts w:hint="eastAsia" w:ascii="宋体" w:hAnsi="宋体"/>
          <w:b/>
          <w:color w:val="auto"/>
          <w:sz w:val="24"/>
          <w:highlight w:val="none"/>
          <w:lang w:val="en-US" w:eastAsia="zh-CN"/>
        </w:rPr>
        <w:t>若为授权委托人参与的，则除提供“授权委托书”外，还须提供“法定代表人身份证明”</w:t>
      </w:r>
      <w:r>
        <w:rPr>
          <w:rFonts w:hint="eastAsia" w:ascii="宋体" w:hAnsi="宋体"/>
          <w:b/>
          <w:color w:val="auto"/>
          <w:sz w:val="24"/>
          <w:highlight w:val="none"/>
        </w:rPr>
        <w:t>）</w:t>
      </w:r>
    </w:p>
    <w:p>
      <w:pPr>
        <w:spacing w:line="260" w:lineRule="exact"/>
        <w:outlineLvl w:val="1"/>
        <w:rPr>
          <w:rFonts w:hint="eastAsia" w:ascii="宋体" w:hAnsi="宋体"/>
          <w:color w:val="auto"/>
          <w:highlight w:val="none"/>
        </w:rPr>
      </w:pPr>
      <w:bookmarkStart w:id="8" w:name="_Toc282613287"/>
      <w:bookmarkStart w:id="9" w:name="_Toc138581214"/>
      <w:bookmarkStart w:id="10" w:name="_Toc156059747"/>
      <w:bookmarkStart w:id="11" w:name="_Toc152748104"/>
      <w:bookmarkStart w:id="12" w:name="_Toc138581133"/>
      <w:bookmarkStart w:id="13" w:name="_Toc134953396"/>
    </w:p>
    <w:p>
      <w:pPr>
        <w:spacing w:line="260" w:lineRule="exact"/>
        <w:outlineLvl w:val="1"/>
        <w:rPr>
          <w:rFonts w:hint="eastAsia" w:ascii="宋体" w:hAnsi="宋体"/>
          <w:color w:val="auto"/>
          <w:highlight w:val="none"/>
        </w:rPr>
      </w:pPr>
    </w:p>
    <w:p>
      <w:pPr>
        <w:spacing w:line="260" w:lineRule="exact"/>
        <w:outlineLvl w:val="1"/>
        <w:rPr>
          <w:rFonts w:hint="eastAsia" w:ascii="宋体" w:hAnsi="宋体"/>
          <w:color w:val="auto"/>
          <w:highlight w:val="none"/>
        </w:rPr>
      </w:pPr>
    </w:p>
    <w:p>
      <w:pPr>
        <w:spacing w:line="260" w:lineRule="exact"/>
        <w:outlineLvl w:val="1"/>
        <w:rPr>
          <w:rFonts w:hint="eastAsia" w:ascii="宋体" w:hAnsi="宋体"/>
          <w:color w:val="auto"/>
          <w:highlight w:val="none"/>
        </w:rPr>
      </w:pPr>
    </w:p>
    <w:p>
      <w:pPr>
        <w:spacing w:line="260" w:lineRule="exact"/>
        <w:outlineLvl w:val="1"/>
        <w:rPr>
          <w:rFonts w:hint="eastAsia" w:ascii="宋体" w:hAnsi="宋体"/>
          <w:color w:val="auto"/>
          <w:highlight w:val="none"/>
        </w:rPr>
      </w:pPr>
    </w:p>
    <w:p>
      <w:pPr>
        <w:spacing w:line="260" w:lineRule="exact"/>
        <w:outlineLvl w:val="1"/>
        <w:rPr>
          <w:rFonts w:hint="eastAsia" w:ascii="宋体" w:hAnsi="宋体"/>
          <w:color w:val="auto"/>
          <w:highlight w:val="none"/>
        </w:rPr>
      </w:pPr>
    </w:p>
    <w:p>
      <w:pPr>
        <w:spacing w:line="260" w:lineRule="exact"/>
        <w:outlineLvl w:val="1"/>
        <w:rPr>
          <w:rFonts w:hint="eastAsia" w:ascii="宋体" w:hAnsi="宋体"/>
          <w:color w:val="auto"/>
          <w:highlight w:val="none"/>
        </w:rPr>
      </w:pPr>
    </w:p>
    <w:p>
      <w:pPr>
        <w:spacing w:line="260" w:lineRule="exact"/>
        <w:outlineLvl w:val="1"/>
        <w:rPr>
          <w:rFonts w:hint="eastAsia" w:ascii="宋体" w:hAnsi="宋体"/>
          <w:color w:val="auto"/>
          <w:highlight w:val="none"/>
        </w:rPr>
      </w:pPr>
    </w:p>
    <w:p>
      <w:pPr>
        <w:spacing w:line="260" w:lineRule="exact"/>
        <w:outlineLvl w:val="1"/>
        <w:rPr>
          <w:rFonts w:hint="eastAsia" w:ascii="宋体" w:hAnsi="宋体"/>
          <w:color w:val="auto"/>
          <w:highlight w:val="none"/>
        </w:rPr>
      </w:pPr>
    </w:p>
    <w:p>
      <w:pPr>
        <w:spacing w:line="260" w:lineRule="exact"/>
        <w:outlineLvl w:val="1"/>
        <w:rPr>
          <w:rFonts w:hint="eastAsia" w:ascii="宋体" w:hAnsi="宋体" w:eastAsia="宋体"/>
          <w:color w:val="auto"/>
          <w:highlight w:val="none"/>
          <w:lang w:val="en-US" w:eastAsia="zh-CN"/>
        </w:rPr>
      </w:pPr>
      <w:r>
        <w:rPr>
          <w:rFonts w:hint="eastAsia" w:ascii="宋体" w:hAnsi="宋体"/>
          <w:color w:val="auto"/>
          <w:highlight w:val="none"/>
        </w:rPr>
        <w:t>附件</w:t>
      </w:r>
      <w:r>
        <w:rPr>
          <w:rFonts w:hint="eastAsia" w:ascii="宋体" w:hAnsi="宋体"/>
          <w:color w:val="auto"/>
          <w:highlight w:val="none"/>
          <w:lang w:val="en-US" w:eastAsia="zh-CN"/>
        </w:rPr>
        <w:t>4</w:t>
      </w:r>
    </w:p>
    <w:p>
      <w:pPr>
        <w:pStyle w:val="4"/>
        <w:spacing w:line="580" w:lineRule="exact"/>
        <w:ind w:left="0" w:leftChars="0" w:firstLine="0" w:firstLineChars="0"/>
        <w:rPr>
          <w:rFonts w:ascii="方正小标宋简体" w:hAnsi="宋体" w:eastAsia="方正小标宋简体"/>
          <w:color w:val="auto"/>
          <w:sz w:val="44"/>
          <w:szCs w:val="44"/>
          <w:highlight w:val="none"/>
        </w:rPr>
      </w:pPr>
    </w:p>
    <w:p>
      <w:pPr>
        <w:pStyle w:val="4"/>
        <w:spacing w:line="580" w:lineRule="exact"/>
        <w:ind w:left="0" w:leftChars="0" w:firstLine="3960" w:firstLineChars="900"/>
        <w:rPr>
          <w:rFonts w:ascii="方正小标宋简体" w:hAnsi="宋体" w:eastAsia="方正小标宋简体"/>
          <w:color w:val="auto"/>
          <w:sz w:val="44"/>
          <w:szCs w:val="44"/>
          <w:highlight w:val="none"/>
        </w:rPr>
      </w:pPr>
      <w:r>
        <w:rPr>
          <w:rFonts w:hint="eastAsia" w:ascii="方正小标宋简体" w:hAnsi="宋体" w:eastAsia="方正小标宋简体"/>
          <w:color w:val="auto"/>
          <w:sz w:val="44"/>
          <w:szCs w:val="44"/>
          <w:highlight w:val="none"/>
        </w:rPr>
        <w:t>承诺函</w:t>
      </w:r>
    </w:p>
    <w:p>
      <w:pPr>
        <w:pStyle w:val="4"/>
        <w:spacing w:after="0" w:line="500" w:lineRule="exact"/>
        <w:rPr>
          <w:rFonts w:hAnsi="宋体"/>
          <w:color w:val="auto"/>
          <w:sz w:val="24"/>
          <w:highlight w:val="none"/>
        </w:rPr>
      </w:pPr>
      <w:r>
        <w:rPr>
          <w:rFonts w:hint="eastAsia" w:hAnsi="宋体"/>
          <w:color w:val="auto"/>
          <w:sz w:val="24"/>
          <w:highlight w:val="none"/>
        </w:rPr>
        <w:t>致：</w:t>
      </w:r>
      <w:r>
        <w:rPr>
          <w:rFonts w:hint="eastAsia" w:ascii="宋体" w:hAnsi="宋体"/>
          <w:color w:val="auto"/>
          <w:sz w:val="24"/>
          <w:highlight w:val="none"/>
          <w:u w:val="single"/>
          <w:lang w:val="en-US" w:eastAsia="zh-CN"/>
        </w:rPr>
        <w:t>雅安城投工匠建设工程有限公司</w:t>
      </w:r>
      <w:r>
        <w:rPr>
          <w:rFonts w:hint="eastAsia" w:ascii="宋体" w:hAnsi="宋体"/>
          <w:color w:val="auto"/>
          <w:sz w:val="24"/>
          <w:highlight w:val="none"/>
          <w:u w:val="single"/>
          <w:lang w:eastAsia="zh-CN"/>
        </w:rPr>
        <w:t>（</w:t>
      </w:r>
      <w:r>
        <w:rPr>
          <w:rFonts w:hint="eastAsia" w:ascii="宋体" w:hAnsi="宋体"/>
          <w:color w:val="auto"/>
          <w:sz w:val="24"/>
          <w:highlight w:val="none"/>
          <w:u w:val="single"/>
          <w:lang w:val="en-US" w:eastAsia="zh-CN"/>
        </w:rPr>
        <w:t>采购人名称</w:t>
      </w:r>
      <w:r>
        <w:rPr>
          <w:rFonts w:hint="eastAsia" w:ascii="宋体" w:hAnsi="宋体"/>
          <w:color w:val="auto"/>
          <w:sz w:val="24"/>
          <w:highlight w:val="none"/>
          <w:u w:val="single"/>
          <w:lang w:eastAsia="zh-CN"/>
        </w:rPr>
        <w:t>）</w:t>
      </w:r>
      <w:r>
        <w:rPr>
          <w:rFonts w:hint="eastAsia" w:hAnsi="宋体"/>
          <w:color w:val="auto"/>
          <w:sz w:val="24"/>
          <w:highlight w:val="none"/>
        </w:rPr>
        <w:t xml:space="preserve"> </w:t>
      </w:r>
    </w:p>
    <w:p>
      <w:pPr>
        <w:pStyle w:val="4"/>
        <w:spacing w:after="0" w:line="500" w:lineRule="exact"/>
        <w:ind w:firstLine="540" w:firstLineChars="225"/>
        <w:rPr>
          <w:rFonts w:hAnsi="宋体"/>
          <w:color w:val="auto"/>
          <w:sz w:val="24"/>
          <w:highlight w:val="none"/>
        </w:rPr>
      </w:pPr>
      <w:r>
        <w:rPr>
          <w:rFonts w:hint="eastAsia" w:hAnsi="宋体"/>
          <w:color w:val="auto"/>
          <w:sz w:val="24"/>
          <w:highlight w:val="none"/>
        </w:rPr>
        <w:t>本公司</w:t>
      </w:r>
      <w:r>
        <w:rPr>
          <w:rFonts w:hint="eastAsia" w:ascii="宋体" w:hAnsi="宋体"/>
          <w:color w:val="auto"/>
          <w:kern w:val="0"/>
          <w:sz w:val="24"/>
          <w:highlight w:val="none"/>
          <w:u w:val="single"/>
          <w:lang w:val="en-US" w:eastAsia="zh-CN"/>
        </w:rPr>
        <w:t xml:space="preserve">                </w:t>
      </w:r>
      <w:r>
        <w:rPr>
          <w:rFonts w:hint="eastAsia" w:hAnsi="宋体"/>
          <w:color w:val="auto"/>
          <w:sz w:val="24"/>
          <w:highlight w:val="none"/>
        </w:rPr>
        <w:t>参加</w:t>
      </w:r>
      <w:r>
        <w:rPr>
          <w:rFonts w:hint="eastAsia" w:ascii="宋体" w:hAnsi="宋体"/>
          <w:b/>
          <w:bCs w:val="0"/>
          <w:color w:val="auto"/>
          <w:sz w:val="24"/>
          <w:szCs w:val="24"/>
          <w:highlight w:val="none"/>
          <w:u w:val="single"/>
          <w:lang w:eastAsia="zh-CN"/>
        </w:rPr>
        <w:t>雅安市雨城区人民医院能力建设二期项目绿化（含总坪）</w:t>
      </w:r>
      <w:r>
        <w:rPr>
          <w:rFonts w:hint="eastAsia" w:ascii="宋体" w:hAnsi="宋体"/>
          <w:b/>
          <w:bCs w:val="0"/>
          <w:color w:val="auto"/>
          <w:sz w:val="24"/>
          <w:szCs w:val="24"/>
          <w:highlight w:val="none"/>
          <w:u w:val="single"/>
          <w:lang w:val="en-US" w:eastAsia="zh-CN"/>
        </w:rPr>
        <w:t>专业分包项目材料采购（二次）</w:t>
      </w:r>
      <w:r>
        <w:rPr>
          <w:rFonts w:hint="eastAsia" w:ascii="宋体" w:hAnsi="宋体" w:cs="宋体"/>
          <w:b w:val="0"/>
          <w:bCs w:val="0"/>
          <w:color w:val="auto"/>
          <w:sz w:val="24"/>
          <w:szCs w:val="24"/>
          <w:highlight w:val="none"/>
          <w:u w:val="single"/>
          <w:lang w:val="en-US" w:eastAsia="zh-CN"/>
        </w:rPr>
        <w:t>)</w:t>
      </w:r>
      <w:r>
        <w:rPr>
          <w:rFonts w:hint="eastAsia" w:hAnsi="宋体"/>
          <w:color w:val="auto"/>
          <w:sz w:val="24"/>
          <w:highlight w:val="none"/>
        </w:rPr>
        <w:t>的</w:t>
      </w:r>
      <w:r>
        <w:rPr>
          <w:rFonts w:hint="eastAsia" w:hAnsi="宋体"/>
          <w:color w:val="auto"/>
          <w:sz w:val="24"/>
          <w:highlight w:val="none"/>
          <w:lang w:val="en-US" w:eastAsia="zh-CN"/>
        </w:rPr>
        <w:t>竞价</w:t>
      </w:r>
      <w:r>
        <w:rPr>
          <w:rFonts w:hint="eastAsia" w:hAnsi="宋体"/>
          <w:color w:val="auto"/>
          <w:sz w:val="24"/>
          <w:highlight w:val="none"/>
        </w:rPr>
        <w:t>活动，现承诺：</w:t>
      </w:r>
    </w:p>
    <w:p>
      <w:pPr>
        <w:pStyle w:val="4"/>
        <w:spacing w:after="0" w:line="500" w:lineRule="exact"/>
        <w:ind w:firstLine="540" w:firstLineChars="225"/>
        <w:rPr>
          <w:rFonts w:hint="eastAsia" w:hAnsi="宋体"/>
          <w:color w:val="auto"/>
          <w:sz w:val="24"/>
          <w:highlight w:val="none"/>
        </w:rPr>
      </w:pPr>
      <w:r>
        <w:rPr>
          <w:rFonts w:hint="eastAsia" w:hAnsi="宋体"/>
          <w:color w:val="auto"/>
          <w:sz w:val="24"/>
          <w:highlight w:val="none"/>
        </w:rPr>
        <w:t xml:space="preserve">（一）具有独立承担民事责任的能力； </w:t>
      </w:r>
    </w:p>
    <w:p>
      <w:pPr>
        <w:pStyle w:val="4"/>
        <w:spacing w:after="0" w:line="500" w:lineRule="exact"/>
        <w:ind w:firstLine="540" w:firstLineChars="225"/>
        <w:rPr>
          <w:rFonts w:hint="eastAsia" w:hAnsi="宋体"/>
          <w:color w:val="auto"/>
          <w:sz w:val="24"/>
          <w:highlight w:val="none"/>
        </w:rPr>
      </w:pPr>
      <w:r>
        <w:rPr>
          <w:rFonts w:hint="eastAsia" w:hAnsi="宋体"/>
          <w:color w:val="auto"/>
          <w:sz w:val="24"/>
          <w:highlight w:val="none"/>
        </w:rPr>
        <w:t>（二）</w:t>
      </w:r>
      <w:r>
        <w:rPr>
          <w:rFonts w:hint="eastAsia" w:hAnsi="宋体"/>
          <w:color w:val="auto"/>
          <w:sz w:val="24"/>
          <w:highlight w:val="none"/>
          <w:lang w:eastAsia="zh-CN"/>
        </w:rPr>
        <w:t>具有良好的商业信誉</w:t>
      </w:r>
      <w:r>
        <w:rPr>
          <w:rFonts w:hint="eastAsia" w:hAnsi="宋体"/>
          <w:color w:val="auto"/>
          <w:sz w:val="24"/>
          <w:highlight w:val="none"/>
        </w:rPr>
        <w:t xml:space="preserve">； </w:t>
      </w:r>
    </w:p>
    <w:p>
      <w:pPr>
        <w:pStyle w:val="4"/>
        <w:spacing w:after="0" w:line="500" w:lineRule="exact"/>
        <w:ind w:firstLine="540" w:firstLineChars="225"/>
        <w:rPr>
          <w:rFonts w:hint="eastAsia" w:hAnsi="宋体"/>
          <w:color w:val="auto"/>
          <w:sz w:val="24"/>
          <w:highlight w:val="none"/>
        </w:rPr>
      </w:pPr>
      <w:r>
        <w:rPr>
          <w:rFonts w:hint="eastAsia" w:hAnsi="宋体"/>
          <w:color w:val="auto"/>
          <w:sz w:val="24"/>
          <w:highlight w:val="none"/>
        </w:rPr>
        <w:t>（</w:t>
      </w:r>
      <w:r>
        <w:rPr>
          <w:rFonts w:hint="eastAsia" w:hAnsi="宋体"/>
          <w:color w:val="auto"/>
          <w:sz w:val="24"/>
          <w:highlight w:val="none"/>
          <w:lang w:val="en-US" w:eastAsia="zh-CN"/>
        </w:rPr>
        <w:t>三</w:t>
      </w:r>
      <w:r>
        <w:rPr>
          <w:rFonts w:hint="eastAsia" w:hAnsi="宋体"/>
          <w:color w:val="auto"/>
          <w:sz w:val="24"/>
          <w:highlight w:val="none"/>
        </w:rPr>
        <w:t>）具有履行合同所必需的条件和能力；</w:t>
      </w:r>
    </w:p>
    <w:p>
      <w:pPr>
        <w:pStyle w:val="4"/>
        <w:spacing w:after="0" w:line="500" w:lineRule="exact"/>
        <w:ind w:firstLine="540" w:firstLineChars="225"/>
        <w:rPr>
          <w:rFonts w:hint="eastAsia" w:hAnsi="宋体"/>
          <w:color w:val="auto"/>
          <w:sz w:val="24"/>
          <w:highlight w:val="none"/>
        </w:rPr>
      </w:pPr>
      <w:r>
        <w:rPr>
          <w:rFonts w:hint="eastAsia" w:hAnsi="宋体"/>
          <w:color w:val="auto"/>
          <w:sz w:val="24"/>
          <w:highlight w:val="none"/>
        </w:rPr>
        <w:t>（</w:t>
      </w:r>
      <w:r>
        <w:rPr>
          <w:rFonts w:hint="eastAsia" w:hAnsi="宋体"/>
          <w:color w:val="auto"/>
          <w:sz w:val="24"/>
          <w:highlight w:val="none"/>
          <w:lang w:val="en-US" w:eastAsia="zh-CN"/>
        </w:rPr>
        <w:t>四</w:t>
      </w:r>
      <w:r>
        <w:rPr>
          <w:rFonts w:hint="eastAsia" w:hAnsi="宋体"/>
          <w:color w:val="auto"/>
          <w:sz w:val="24"/>
          <w:highlight w:val="none"/>
        </w:rPr>
        <w:t>）有依法缴纳税收和社会保障资金的良好记录；</w:t>
      </w:r>
    </w:p>
    <w:p>
      <w:pPr>
        <w:pStyle w:val="4"/>
        <w:spacing w:after="0" w:line="500" w:lineRule="exact"/>
        <w:ind w:firstLine="540" w:firstLineChars="225"/>
        <w:rPr>
          <w:rFonts w:hint="eastAsia" w:hAnsi="宋体"/>
          <w:color w:val="auto"/>
          <w:sz w:val="24"/>
          <w:highlight w:val="none"/>
        </w:rPr>
      </w:pPr>
      <w:r>
        <w:rPr>
          <w:rFonts w:hint="eastAsia" w:hAnsi="宋体"/>
          <w:color w:val="auto"/>
          <w:sz w:val="24"/>
          <w:highlight w:val="none"/>
        </w:rPr>
        <w:t>（</w:t>
      </w:r>
      <w:r>
        <w:rPr>
          <w:rFonts w:hint="eastAsia" w:hAnsi="宋体"/>
          <w:color w:val="auto"/>
          <w:sz w:val="24"/>
          <w:highlight w:val="none"/>
          <w:lang w:val="en-US" w:eastAsia="zh-CN"/>
        </w:rPr>
        <w:t>五</w:t>
      </w:r>
      <w:r>
        <w:rPr>
          <w:rFonts w:hint="eastAsia" w:hAnsi="宋体"/>
          <w:color w:val="auto"/>
          <w:sz w:val="24"/>
          <w:highlight w:val="none"/>
        </w:rPr>
        <w:t>）参加本次竞价前三年内，在经营活动中没有重大违法记录；</w:t>
      </w:r>
    </w:p>
    <w:p>
      <w:pPr>
        <w:pStyle w:val="4"/>
        <w:spacing w:after="0" w:line="500" w:lineRule="exact"/>
        <w:ind w:firstLine="540" w:firstLineChars="225"/>
        <w:rPr>
          <w:rFonts w:hint="eastAsia" w:hAnsi="宋体"/>
          <w:color w:val="auto"/>
          <w:sz w:val="24"/>
          <w:highlight w:val="none"/>
          <w:lang w:eastAsia="zh-CN"/>
        </w:rPr>
      </w:pPr>
      <w:r>
        <w:rPr>
          <w:rFonts w:hint="eastAsia" w:hAnsi="宋体"/>
          <w:color w:val="auto"/>
          <w:sz w:val="24"/>
          <w:highlight w:val="none"/>
          <w:lang w:val="en-US" w:eastAsia="zh-CN"/>
        </w:rPr>
        <w:t>（六）递交的投标文件所有材料均真实有效，且与本次竞价其他投标人无关联；</w:t>
      </w:r>
    </w:p>
    <w:p>
      <w:pPr>
        <w:pStyle w:val="4"/>
        <w:spacing w:after="0" w:line="500" w:lineRule="exact"/>
        <w:ind w:firstLine="540" w:firstLineChars="225"/>
        <w:rPr>
          <w:rFonts w:hint="eastAsia" w:hAnsi="宋体"/>
          <w:color w:val="auto"/>
          <w:sz w:val="24"/>
          <w:highlight w:val="none"/>
          <w:lang w:eastAsia="zh-CN"/>
        </w:rPr>
      </w:pPr>
      <w:r>
        <w:rPr>
          <w:rFonts w:hint="eastAsia" w:hAnsi="宋体"/>
          <w:color w:val="auto"/>
          <w:sz w:val="24"/>
          <w:highlight w:val="none"/>
        </w:rPr>
        <w:t>（</w:t>
      </w:r>
      <w:r>
        <w:rPr>
          <w:rFonts w:hint="eastAsia" w:hAnsi="宋体"/>
          <w:color w:val="auto"/>
          <w:sz w:val="24"/>
          <w:highlight w:val="none"/>
          <w:lang w:val="en-US" w:eastAsia="zh-CN"/>
        </w:rPr>
        <w:t>七</w:t>
      </w:r>
      <w:r>
        <w:rPr>
          <w:rFonts w:hint="eastAsia" w:hAnsi="宋体"/>
          <w:color w:val="auto"/>
          <w:sz w:val="24"/>
          <w:highlight w:val="none"/>
        </w:rPr>
        <w:t>）满足法律、行政法规规定的其他条件，不属于禁止参加的供应商</w:t>
      </w:r>
      <w:r>
        <w:rPr>
          <w:rFonts w:hint="eastAsia" w:hAnsi="宋体"/>
          <w:color w:val="auto"/>
          <w:sz w:val="24"/>
          <w:highlight w:val="none"/>
          <w:lang w:eastAsia="zh-CN"/>
        </w:rPr>
        <w:t>；</w:t>
      </w:r>
    </w:p>
    <w:p>
      <w:pPr>
        <w:pStyle w:val="4"/>
        <w:spacing w:after="0" w:line="500" w:lineRule="exact"/>
        <w:ind w:firstLine="432"/>
        <w:rPr>
          <w:rFonts w:hAnsi="宋体"/>
          <w:color w:val="auto"/>
          <w:sz w:val="24"/>
          <w:highlight w:val="none"/>
        </w:rPr>
      </w:pPr>
      <w:r>
        <w:rPr>
          <w:rFonts w:hint="eastAsia" w:ascii="Times New Roman" w:hAnsi="宋体" w:eastAsia="宋体" w:cs="Times New Roman"/>
          <w:color w:val="auto"/>
          <w:sz w:val="24"/>
          <w:highlight w:val="none"/>
        </w:rPr>
        <w:t>我公司已详细审查全部</w:t>
      </w:r>
      <w:r>
        <w:rPr>
          <w:rFonts w:hint="eastAsia" w:ascii="Times New Roman" w:hAnsi="宋体" w:eastAsia="宋体" w:cs="Times New Roman"/>
          <w:color w:val="auto"/>
          <w:sz w:val="24"/>
          <w:highlight w:val="none"/>
          <w:lang w:val="en-US" w:eastAsia="zh-CN"/>
        </w:rPr>
        <w:t>竞价</w:t>
      </w:r>
      <w:r>
        <w:rPr>
          <w:rFonts w:hint="eastAsia" w:ascii="Times New Roman" w:hAnsi="宋体" w:eastAsia="宋体" w:cs="Times New Roman"/>
          <w:color w:val="auto"/>
          <w:sz w:val="24"/>
          <w:highlight w:val="none"/>
        </w:rPr>
        <w:t>文件，全部参考资料及采购人要求，我公司完全理解并同意放弃对这方面有不明及误解的权利</w:t>
      </w:r>
      <w:r>
        <w:rPr>
          <w:rFonts w:hint="eastAsia" w:ascii="Times New Roman" w:hAnsi="宋体" w:cs="Times New Roman"/>
          <w:color w:val="auto"/>
          <w:sz w:val="24"/>
          <w:highlight w:val="none"/>
          <w:lang w:eastAsia="zh-CN"/>
        </w:rPr>
        <w:t>，</w:t>
      </w:r>
      <w:r>
        <w:rPr>
          <w:rFonts w:hint="eastAsia" w:ascii="Times New Roman" w:hAnsi="宋体" w:cs="Times New Roman"/>
          <w:color w:val="auto"/>
          <w:sz w:val="24"/>
          <w:highlight w:val="none"/>
          <w:lang w:val="en-US" w:eastAsia="zh-CN"/>
        </w:rPr>
        <w:t>并</w:t>
      </w:r>
      <w:r>
        <w:rPr>
          <w:rFonts w:hint="eastAsia" w:hAnsi="宋体"/>
          <w:color w:val="auto"/>
          <w:sz w:val="24"/>
          <w:highlight w:val="none"/>
        </w:rPr>
        <w:t>对上述承诺的内容事项真实性负责。如经查实上述承诺的内容事项存在虚假，我单位愿意接受以提供虚假材料谋取中标追究法律责任。</w:t>
      </w:r>
    </w:p>
    <w:p>
      <w:pPr>
        <w:pStyle w:val="4"/>
        <w:spacing w:after="0" w:line="500" w:lineRule="exact"/>
        <w:ind w:firstLine="432"/>
        <w:rPr>
          <w:rFonts w:hAnsi="宋体"/>
          <w:color w:val="auto"/>
          <w:sz w:val="24"/>
          <w:highlight w:val="none"/>
        </w:rPr>
      </w:pPr>
    </w:p>
    <w:p>
      <w:pPr>
        <w:adjustRightInd w:val="0"/>
        <w:snapToGrid w:val="0"/>
        <w:spacing w:line="360" w:lineRule="auto"/>
        <w:ind w:firstLine="3150" w:firstLineChars="1500"/>
        <w:jc w:val="left"/>
        <w:rPr>
          <w:rFonts w:ascii="宋体"/>
          <w:snapToGrid w:val="0"/>
          <w:color w:val="auto"/>
          <w:kern w:val="0"/>
          <w:szCs w:val="21"/>
          <w:highlight w:val="none"/>
        </w:rPr>
      </w:pPr>
      <w:r>
        <w:rPr>
          <w:rFonts w:hint="eastAsia" w:ascii="宋体" w:hAnsi="宋体"/>
          <w:snapToGrid w:val="0"/>
          <w:color w:val="auto"/>
          <w:kern w:val="0"/>
          <w:szCs w:val="21"/>
          <w:highlight w:val="none"/>
          <w:lang w:val="en-US" w:eastAsia="zh-CN"/>
        </w:rPr>
        <w:t>竞价</w:t>
      </w:r>
      <w:r>
        <w:rPr>
          <w:rFonts w:hint="eastAsia" w:ascii="宋体" w:hAnsi="宋体"/>
          <w:snapToGrid w:val="0"/>
          <w:color w:val="auto"/>
          <w:kern w:val="0"/>
          <w:szCs w:val="21"/>
          <w:highlight w:val="none"/>
        </w:rPr>
        <w:t>单位（盖章）：</w:t>
      </w:r>
      <w:r>
        <w:rPr>
          <w:rFonts w:hint="eastAsia" w:ascii="宋体" w:hAnsi="宋体"/>
          <w:snapToGrid w:val="0"/>
          <w:color w:val="auto"/>
          <w:kern w:val="0"/>
          <w:szCs w:val="21"/>
          <w:highlight w:val="none"/>
          <w:u w:val="single"/>
        </w:rPr>
        <w:t xml:space="preserve">                            </w:t>
      </w:r>
    </w:p>
    <w:p>
      <w:pPr>
        <w:adjustRightInd w:val="0"/>
        <w:snapToGrid w:val="0"/>
        <w:spacing w:line="360" w:lineRule="auto"/>
        <w:ind w:firstLine="3150" w:firstLineChars="1500"/>
        <w:jc w:val="left"/>
        <w:rPr>
          <w:rFonts w:ascii="宋体" w:hAnsi="宋体" w:cs="宋体"/>
          <w:snapToGrid w:val="0"/>
          <w:color w:val="auto"/>
          <w:kern w:val="0"/>
          <w:szCs w:val="21"/>
          <w:highlight w:val="none"/>
        </w:rPr>
      </w:pPr>
      <w:r>
        <w:rPr>
          <w:rFonts w:hint="eastAsia" w:ascii="宋体" w:hAnsi="宋体"/>
          <w:snapToGrid w:val="0"/>
          <w:color w:val="auto"/>
          <w:kern w:val="0"/>
          <w:szCs w:val="21"/>
          <w:highlight w:val="none"/>
        </w:rPr>
        <w:t>法定代表人或其委托代理人：</w:t>
      </w:r>
      <w:r>
        <w:rPr>
          <w:rFonts w:ascii="宋体" w:hAnsi="宋体"/>
          <w:snapToGrid w:val="0"/>
          <w:color w:val="auto"/>
          <w:kern w:val="0"/>
          <w:szCs w:val="21"/>
          <w:highlight w:val="none"/>
          <w:u w:val="single"/>
        </w:rPr>
        <w:t>____________</w:t>
      </w:r>
      <w:r>
        <w:rPr>
          <w:rFonts w:hint="eastAsia" w:ascii="宋体" w:hAnsi="宋体" w:cs="宋体"/>
          <w:snapToGrid w:val="0"/>
          <w:color w:val="auto"/>
          <w:kern w:val="0"/>
          <w:szCs w:val="21"/>
          <w:highlight w:val="none"/>
        </w:rPr>
        <w:t>（签字）</w:t>
      </w:r>
    </w:p>
    <w:p>
      <w:pPr>
        <w:adjustRightInd w:val="0"/>
        <w:snapToGrid w:val="0"/>
        <w:spacing w:line="360" w:lineRule="auto"/>
        <w:ind w:firstLine="3150" w:firstLineChars="1500"/>
        <w:jc w:val="left"/>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日期：          年       月       日</w:t>
      </w:r>
    </w:p>
    <w:p>
      <w:pPr>
        <w:rPr>
          <w:rFonts w:ascii="宋体" w:hAnsi="宋体"/>
          <w:color w:val="auto"/>
          <w:highlight w:val="none"/>
        </w:rPr>
      </w:pPr>
    </w:p>
    <w:p>
      <w:pPr>
        <w:spacing w:before="120" w:after="120"/>
        <w:rPr>
          <w:rFonts w:ascii="宋体" w:hAnsi="宋体"/>
          <w:color w:val="auto"/>
          <w:sz w:val="24"/>
          <w:highlight w:val="none"/>
        </w:rPr>
      </w:pPr>
    </w:p>
    <w:p>
      <w:pPr>
        <w:spacing w:before="120" w:after="120"/>
        <w:rPr>
          <w:rFonts w:ascii="宋体" w:hAnsi="宋体"/>
          <w:color w:val="auto"/>
          <w:sz w:val="24"/>
          <w:highlight w:val="none"/>
        </w:rPr>
      </w:pPr>
    </w:p>
    <w:p>
      <w:pPr>
        <w:spacing w:before="120" w:after="120"/>
        <w:rPr>
          <w:rFonts w:ascii="宋体" w:hAnsi="宋体"/>
          <w:color w:val="auto"/>
          <w:sz w:val="24"/>
          <w:highlight w:val="none"/>
        </w:rPr>
      </w:pPr>
    </w:p>
    <w:p>
      <w:pPr>
        <w:spacing w:before="120" w:after="120"/>
        <w:rPr>
          <w:rFonts w:hint="eastAsia" w:ascii="宋体" w:hAnsi="宋体"/>
          <w:b/>
          <w:bCs/>
          <w:color w:val="auto"/>
          <w:sz w:val="24"/>
          <w:highlight w:val="none"/>
          <w:lang w:eastAsia="zh-CN"/>
        </w:rPr>
      </w:pPr>
    </w:p>
    <w:p>
      <w:pPr>
        <w:spacing w:before="120" w:after="120"/>
        <w:rPr>
          <w:rFonts w:hint="eastAsia" w:ascii="宋体" w:hAnsi="宋体"/>
          <w:b/>
          <w:bCs/>
          <w:color w:val="auto"/>
          <w:sz w:val="24"/>
          <w:highlight w:val="none"/>
          <w:lang w:eastAsia="zh-CN"/>
        </w:rPr>
      </w:pPr>
    </w:p>
    <w:p>
      <w:pPr>
        <w:spacing w:before="120" w:after="120"/>
        <w:rPr>
          <w:rFonts w:hint="eastAsia" w:ascii="宋体" w:hAnsi="宋体"/>
          <w:b/>
          <w:bCs/>
          <w:color w:val="auto"/>
          <w:sz w:val="24"/>
          <w:highlight w:val="none"/>
          <w:lang w:eastAsia="zh-CN"/>
        </w:rPr>
      </w:pPr>
    </w:p>
    <w:p>
      <w:pPr>
        <w:spacing w:before="120" w:after="120"/>
        <w:rPr>
          <w:rFonts w:hint="eastAsia" w:ascii="宋体" w:hAnsi="宋体" w:eastAsia="宋体"/>
          <w:b/>
          <w:bCs/>
          <w:color w:val="auto"/>
          <w:sz w:val="24"/>
          <w:highlight w:val="none"/>
          <w:lang w:eastAsia="zh-CN"/>
        </w:rPr>
      </w:pPr>
      <w:r>
        <w:rPr>
          <w:rFonts w:hint="eastAsia" w:ascii="宋体" w:hAnsi="宋体"/>
          <w:b/>
          <w:bCs/>
          <w:color w:val="auto"/>
          <w:sz w:val="24"/>
          <w:highlight w:val="none"/>
          <w:lang w:eastAsia="zh-CN"/>
        </w:rPr>
        <w:t>（注意：</w:t>
      </w:r>
      <w:r>
        <w:rPr>
          <w:rFonts w:hint="eastAsia" w:ascii="宋体" w:hAnsi="宋体"/>
          <w:b/>
          <w:color w:val="auto"/>
          <w:sz w:val="24"/>
          <w:highlight w:val="none"/>
        </w:rPr>
        <w:t>此表必须装入报价文件中</w:t>
      </w:r>
      <w:r>
        <w:rPr>
          <w:rFonts w:hint="eastAsia" w:ascii="宋体" w:hAnsi="宋体"/>
          <w:b/>
          <w:bCs/>
          <w:color w:val="auto"/>
          <w:sz w:val="24"/>
          <w:highlight w:val="none"/>
          <w:lang w:eastAsia="zh-CN"/>
        </w:rPr>
        <w:t>）</w:t>
      </w:r>
    </w:p>
    <w:bookmarkEnd w:id="8"/>
    <w:bookmarkEnd w:id="9"/>
    <w:bookmarkEnd w:id="10"/>
    <w:bookmarkEnd w:id="11"/>
    <w:bookmarkEnd w:id="12"/>
    <w:bookmarkEnd w:id="13"/>
    <w:p>
      <w:pPr>
        <w:pStyle w:val="3"/>
        <w:rPr>
          <w:rFonts w:hint="eastAsia"/>
          <w:color w:val="auto"/>
          <w:highlight w:val="none"/>
          <w:lang w:val="en-US" w:eastAsia="zh-CN"/>
        </w:rPr>
      </w:pPr>
    </w:p>
    <w:p>
      <w:pPr>
        <w:pStyle w:val="3"/>
        <w:rPr>
          <w:rFonts w:hint="default" w:ascii="Calibri" w:hAnsi="Calibri" w:eastAsia="宋体" w:cs="Times New Roman"/>
          <w:color w:val="auto"/>
          <w:kern w:val="2"/>
          <w:sz w:val="21"/>
          <w:szCs w:val="24"/>
          <w:highlight w:val="none"/>
          <w:lang w:val="en-US" w:eastAsia="zh-CN" w:bidi="ar-SA"/>
        </w:rPr>
      </w:pPr>
      <w:r>
        <w:rPr>
          <w:rFonts w:hint="eastAsia"/>
          <w:color w:val="auto"/>
          <w:highlight w:val="none"/>
          <w:lang w:val="en-US" w:eastAsia="zh-CN"/>
        </w:rPr>
        <w:t>附件5</w:t>
      </w:r>
    </w:p>
    <w:p>
      <w:pPr>
        <w:spacing w:line="520" w:lineRule="exact"/>
        <w:ind w:firstLine="602" w:firstLineChars="200"/>
        <w:jc w:val="center"/>
        <w:rPr>
          <w:rFonts w:hint="eastAsia" w:ascii="宋体" w:hAnsi="宋体" w:cs="Times New Roman"/>
          <w:b/>
          <w:bCs/>
          <w:color w:val="auto"/>
          <w:sz w:val="30"/>
          <w:szCs w:val="30"/>
          <w:highlight w:val="none"/>
          <w:lang w:val="en-US" w:eastAsia="zh-CN"/>
        </w:rPr>
      </w:pPr>
      <w:r>
        <w:rPr>
          <w:rFonts w:hint="eastAsia" w:ascii="宋体" w:hAnsi="宋体" w:cs="Times New Roman"/>
          <w:b/>
          <w:bCs/>
          <w:color w:val="auto"/>
          <w:sz w:val="30"/>
          <w:szCs w:val="30"/>
          <w:highlight w:val="none"/>
          <w:lang w:val="en-US" w:eastAsia="zh-CN"/>
        </w:rPr>
        <w:t>供应商需提供1个自2021年1月1日以来至今（含2021 年 1月1日，以签订合同时间为准）签订的与本次采购内容有关的钢结构或石材采购</w:t>
      </w:r>
      <w:r>
        <w:rPr>
          <w:rFonts w:hint="eastAsia" w:ascii="宋体" w:hAnsi="宋体" w:eastAsia="宋体" w:cs="Times New Roman"/>
          <w:b/>
          <w:bCs/>
          <w:color w:val="auto"/>
          <w:sz w:val="30"/>
          <w:szCs w:val="30"/>
          <w:highlight w:val="none"/>
          <w:lang w:val="en-US" w:eastAsia="zh-CN"/>
        </w:rPr>
        <w:t>业绩</w:t>
      </w:r>
      <w:r>
        <w:rPr>
          <w:rFonts w:hint="eastAsia" w:ascii="宋体" w:hAnsi="宋体" w:cs="Times New Roman"/>
          <w:b/>
          <w:bCs/>
          <w:color w:val="auto"/>
          <w:sz w:val="30"/>
          <w:szCs w:val="30"/>
          <w:highlight w:val="none"/>
          <w:lang w:val="en-US" w:eastAsia="zh-CN"/>
        </w:rPr>
        <w:t>（须提供合同）</w:t>
      </w:r>
    </w:p>
    <w:p>
      <w:pPr>
        <w:spacing w:line="520" w:lineRule="exact"/>
        <w:ind w:firstLine="482" w:firstLineChars="200"/>
        <w:jc w:val="center"/>
        <w:rPr>
          <w:color w:val="auto"/>
          <w:highlight w:val="none"/>
        </w:rPr>
      </w:pPr>
      <w:r>
        <w:rPr>
          <w:rFonts w:hint="eastAsia" w:ascii="宋体" w:hAnsi="宋体" w:cs="Times New Roman"/>
          <w:b/>
          <w:bCs/>
          <w:color w:val="auto"/>
          <w:sz w:val="24"/>
          <w:highlight w:val="none"/>
          <w:lang w:val="en-US" w:eastAsia="zh-CN"/>
        </w:rPr>
        <w:t>（注：</w:t>
      </w:r>
      <w:r>
        <w:rPr>
          <w:rFonts w:hint="eastAsia"/>
          <w:b/>
          <w:bCs/>
          <w:color w:val="auto"/>
          <w:sz w:val="24"/>
          <w:highlight w:val="none"/>
          <w:lang w:val="en-US" w:eastAsia="zh-CN"/>
        </w:rPr>
        <w:t>格式自拟</w:t>
      </w:r>
      <w:r>
        <w:rPr>
          <w:rFonts w:hint="eastAsia"/>
          <w:b/>
          <w:bCs/>
          <w:color w:val="auto"/>
          <w:sz w:val="24"/>
          <w:highlight w:val="none"/>
        </w:rPr>
        <w:t>并盖章</w:t>
      </w:r>
      <w:r>
        <w:rPr>
          <w:rFonts w:hint="eastAsia" w:ascii="宋体" w:hAnsi="宋体" w:cs="Times New Roman"/>
          <w:b/>
          <w:bCs/>
          <w:color w:val="auto"/>
          <w:sz w:val="24"/>
          <w:highlight w:val="none"/>
          <w:lang w:val="en-US" w:eastAsia="zh-CN"/>
        </w:rPr>
        <w:t>）</w:t>
      </w:r>
    </w:p>
    <w:p>
      <w:pPr>
        <w:pStyle w:val="9"/>
        <w:ind w:left="0" w:leftChars="0" w:firstLine="0" w:firstLineChars="0"/>
        <w:rPr>
          <w:color w:val="auto"/>
          <w:highlight w:val="none"/>
        </w:rPr>
      </w:pPr>
    </w:p>
    <w:p>
      <w:pPr>
        <w:pStyle w:val="9"/>
        <w:ind w:left="0" w:leftChars="0" w:firstLine="0" w:firstLineChars="0"/>
        <w:rPr>
          <w:color w:val="auto"/>
          <w:highlight w:val="none"/>
        </w:rPr>
      </w:pPr>
    </w:p>
    <w:p>
      <w:pPr>
        <w:pStyle w:val="9"/>
        <w:ind w:left="0" w:leftChars="0" w:firstLine="0" w:firstLineChars="0"/>
        <w:rPr>
          <w:color w:val="auto"/>
          <w:highlight w:val="none"/>
        </w:rPr>
      </w:pPr>
    </w:p>
    <w:p>
      <w:pPr>
        <w:pStyle w:val="9"/>
        <w:ind w:left="0" w:leftChars="0" w:firstLine="0" w:firstLineChars="0"/>
        <w:rPr>
          <w:color w:val="auto"/>
          <w:highlight w:val="none"/>
        </w:rPr>
      </w:pPr>
    </w:p>
    <w:p>
      <w:pPr>
        <w:pStyle w:val="9"/>
        <w:ind w:left="0" w:leftChars="0" w:firstLine="0" w:firstLineChars="0"/>
        <w:rPr>
          <w:color w:val="auto"/>
          <w:highlight w:val="none"/>
        </w:rPr>
      </w:pPr>
    </w:p>
    <w:p>
      <w:pPr>
        <w:pStyle w:val="9"/>
        <w:ind w:left="0" w:leftChars="0" w:firstLine="0" w:firstLineChars="0"/>
        <w:rPr>
          <w:color w:val="auto"/>
          <w:highlight w:val="none"/>
        </w:rPr>
      </w:pPr>
    </w:p>
    <w:p>
      <w:pPr>
        <w:pStyle w:val="9"/>
        <w:ind w:left="0" w:leftChars="0" w:firstLine="0" w:firstLineChars="0"/>
        <w:rPr>
          <w:color w:val="auto"/>
          <w:highlight w:val="none"/>
        </w:rPr>
      </w:pPr>
    </w:p>
    <w:p>
      <w:pPr>
        <w:pStyle w:val="9"/>
        <w:ind w:left="0" w:leftChars="0" w:firstLine="0" w:firstLineChars="0"/>
        <w:rPr>
          <w:color w:val="auto"/>
          <w:highlight w:val="none"/>
        </w:rPr>
      </w:pPr>
    </w:p>
    <w:p>
      <w:pPr>
        <w:pStyle w:val="9"/>
        <w:ind w:left="0" w:leftChars="0" w:firstLine="0" w:firstLineChars="0"/>
        <w:rPr>
          <w:color w:val="auto"/>
          <w:highlight w:val="none"/>
        </w:rPr>
      </w:pPr>
    </w:p>
    <w:p>
      <w:pPr>
        <w:spacing w:before="120" w:after="120"/>
        <w:rPr>
          <w:rFonts w:hint="eastAsia" w:ascii="宋体" w:hAnsi="宋体"/>
          <w:b/>
          <w:color w:val="auto"/>
          <w:sz w:val="24"/>
          <w:highlight w:val="none"/>
        </w:rPr>
      </w:pPr>
    </w:p>
    <w:p>
      <w:pPr>
        <w:spacing w:before="120" w:after="120"/>
        <w:rPr>
          <w:rFonts w:hint="eastAsia" w:ascii="宋体" w:hAnsi="宋体"/>
          <w:b/>
          <w:color w:val="auto"/>
          <w:sz w:val="24"/>
          <w:highlight w:val="none"/>
        </w:rPr>
      </w:pPr>
    </w:p>
    <w:p>
      <w:pPr>
        <w:spacing w:before="120" w:after="120"/>
        <w:rPr>
          <w:rFonts w:hint="eastAsia" w:ascii="宋体" w:hAnsi="宋体"/>
          <w:b/>
          <w:color w:val="auto"/>
          <w:sz w:val="24"/>
          <w:highlight w:val="none"/>
        </w:rPr>
      </w:pPr>
    </w:p>
    <w:p>
      <w:pPr>
        <w:spacing w:before="120" w:after="120"/>
        <w:rPr>
          <w:rFonts w:hint="eastAsia" w:ascii="宋体" w:hAnsi="宋体"/>
          <w:b/>
          <w:color w:val="auto"/>
          <w:sz w:val="24"/>
          <w:highlight w:val="none"/>
        </w:rPr>
      </w:pPr>
    </w:p>
    <w:p>
      <w:pPr>
        <w:spacing w:before="120" w:after="120"/>
        <w:rPr>
          <w:rFonts w:hint="eastAsia" w:ascii="宋体" w:hAnsi="宋体"/>
          <w:b/>
          <w:color w:val="auto"/>
          <w:sz w:val="24"/>
          <w:highlight w:val="none"/>
        </w:rPr>
      </w:pPr>
    </w:p>
    <w:p>
      <w:pPr>
        <w:spacing w:before="120" w:after="120"/>
        <w:rPr>
          <w:rFonts w:hint="eastAsia" w:ascii="宋体" w:hAnsi="宋体"/>
          <w:b/>
          <w:color w:val="auto"/>
          <w:sz w:val="24"/>
          <w:highlight w:val="none"/>
        </w:rPr>
      </w:pPr>
    </w:p>
    <w:p>
      <w:pPr>
        <w:spacing w:before="120" w:after="120"/>
        <w:rPr>
          <w:rFonts w:hint="eastAsia" w:ascii="宋体" w:hAnsi="宋体"/>
          <w:b/>
          <w:color w:val="auto"/>
          <w:sz w:val="24"/>
          <w:highlight w:val="none"/>
        </w:rPr>
      </w:pPr>
    </w:p>
    <w:p>
      <w:pPr>
        <w:spacing w:before="120" w:after="120"/>
        <w:rPr>
          <w:rFonts w:hint="eastAsia" w:ascii="宋体" w:hAnsi="宋体"/>
          <w:b/>
          <w:color w:val="auto"/>
          <w:sz w:val="24"/>
          <w:highlight w:val="none"/>
        </w:rPr>
      </w:pPr>
    </w:p>
    <w:p>
      <w:pPr>
        <w:spacing w:before="120" w:after="120"/>
        <w:rPr>
          <w:rFonts w:hint="eastAsia" w:ascii="宋体" w:hAnsi="宋体"/>
          <w:b/>
          <w:color w:val="auto"/>
          <w:sz w:val="24"/>
          <w:highlight w:val="none"/>
        </w:rPr>
      </w:pPr>
    </w:p>
    <w:p>
      <w:pPr>
        <w:spacing w:before="120" w:after="120"/>
        <w:rPr>
          <w:rFonts w:hint="eastAsia" w:ascii="宋体" w:hAnsi="宋体"/>
          <w:b/>
          <w:color w:val="auto"/>
          <w:sz w:val="24"/>
          <w:highlight w:val="none"/>
        </w:rPr>
      </w:pPr>
    </w:p>
    <w:p>
      <w:pPr>
        <w:spacing w:before="120" w:after="120"/>
        <w:rPr>
          <w:rFonts w:hint="eastAsia" w:ascii="宋体" w:hAnsi="宋体"/>
          <w:b/>
          <w:color w:val="auto"/>
          <w:sz w:val="24"/>
          <w:highlight w:val="none"/>
        </w:rPr>
      </w:pPr>
    </w:p>
    <w:p>
      <w:pPr>
        <w:spacing w:before="120" w:after="120"/>
        <w:rPr>
          <w:rFonts w:hint="eastAsia" w:ascii="宋体" w:hAnsi="宋体"/>
          <w:b/>
          <w:color w:val="auto"/>
          <w:sz w:val="24"/>
          <w:highlight w:val="none"/>
        </w:rPr>
      </w:pPr>
    </w:p>
    <w:p>
      <w:pPr>
        <w:spacing w:before="120" w:after="120"/>
        <w:rPr>
          <w:rFonts w:hint="eastAsia" w:ascii="宋体" w:hAnsi="宋体"/>
          <w:b/>
          <w:color w:val="auto"/>
          <w:sz w:val="24"/>
          <w:highlight w:val="none"/>
        </w:rPr>
      </w:pPr>
    </w:p>
    <w:p>
      <w:pPr>
        <w:spacing w:before="120" w:after="120"/>
        <w:rPr>
          <w:rFonts w:hint="eastAsia" w:ascii="宋体" w:hAnsi="宋体"/>
          <w:b/>
          <w:color w:val="auto"/>
          <w:sz w:val="24"/>
          <w:highlight w:val="none"/>
        </w:rPr>
      </w:pPr>
    </w:p>
    <w:p>
      <w:pPr>
        <w:spacing w:before="120" w:after="120"/>
        <w:rPr>
          <w:rFonts w:hint="eastAsia" w:ascii="Calibri" w:hAnsi="Calibri" w:eastAsia="宋体" w:cs="Times New Roman"/>
          <w:color w:val="auto"/>
          <w:kern w:val="2"/>
          <w:sz w:val="21"/>
          <w:szCs w:val="24"/>
          <w:highlight w:val="none"/>
          <w:lang w:val="en-US" w:eastAsia="zh-CN" w:bidi="ar-SA"/>
        </w:rPr>
      </w:pPr>
      <w:r>
        <w:rPr>
          <w:rFonts w:hint="eastAsia" w:ascii="宋体" w:hAnsi="宋体"/>
          <w:b/>
          <w:color w:val="auto"/>
          <w:sz w:val="24"/>
          <w:highlight w:val="none"/>
          <w:lang w:eastAsia="zh-CN"/>
        </w:rPr>
        <w:t>（</w:t>
      </w:r>
      <w:r>
        <w:rPr>
          <w:rFonts w:hint="eastAsia" w:ascii="宋体" w:hAnsi="宋体"/>
          <w:b/>
          <w:color w:val="auto"/>
          <w:sz w:val="24"/>
          <w:highlight w:val="none"/>
        </w:rPr>
        <w:t>注</w:t>
      </w:r>
      <w:r>
        <w:rPr>
          <w:rFonts w:hint="eastAsia" w:ascii="宋体" w:hAnsi="宋体"/>
          <w:b/>
          <w:color w:val="auto"/>
          <w:sz w:val="24"/>
          <w:highlight w:val="none"/>
          <w:lang w:val="en-US" w:eastAsia="zh-CN"/>
        </w:rPr>
        <w:t>意</w:t>
      </w:r>
      <w:r>
        <w:rPr>
          <w:rFonts w:hint="eastAsia" w:ascii="宋体" w:hAnsi="宋体"/>
          <w:b/>
          <w:color w:val="auto"/>
          <w:sz w:val="24"/>
          <w:highlight w:val="none"/>
        </w:rPr>
        <w:t>：此附件应装订入</w:t>
      </w:r>
      <w:r>
        <w:rPr>
          <w:rFonts w:hint="eastAsia" w:ascii="宋体" w:hAnsi="宋体"/>
          <w:b/>
          <w:color w:val="auto"/>
          <w:sz w:val="24"/>
          <w:highlight w:val="none"/>
          <w:lang w:val="en-US" w:eastAsia="zh-CN"/>
        </w:rPr>
        <w:t>竞价</w:t>
      </w:r>
      <w:r>
        <w:rPr>
          <w:rFonts w:hint="eastAsia" w:ascii="宋体" w:hAnsi="宋体"/>
          <w:b/>
          <w:color w:val="auto"/>
          <w:sz w:val="24"/>
          <w:highlight w:val="none"/>
        </w:rPr>
        <w:t>文件中用于评审小组审查</w:t>
      </w:r>
      <w:r>
        <w:rPr>
          <w:rFonts w:hint="eastAsia" w:ascii="宋体" w:hAnsi="宋体"/>
          <w:b/>
          <w:color w:val="auto"/>
          <w:sz w:val="24"/>
          <w:highlight w:val="none"/>
          <w:lang w:eastAsia="zh-CN"/>
        </w:rPr>
        <w:t>）</w:t>
      </w:r>
    </w:p>
    <w:p>
      <w:pPr>
        <w:pStyle w:val="3"/>
        <w:jc w:val="left"/>
        <w:rPr>
          <w:rFonts w:hint="eastAsia" w:ascii="Calibri" w:hAnsi="Calibri" w:eastAsia="宋体" w:cs="Times New Roman"/>
          <w:color w:val="auto"/>
          <w:kern w:val="2"/>
          <w:sz w:val="21"/>
          <w:szCs w:val="24"/>
          <w:highlight w:val="none"/>
          <w:lang w:val="en-US" w:eastAsia="zh-CN" w:bidi="ar-SA"/>
        </w:rPr>
      </w:pPr>
    </w:p>
    <w:p>
      <w:pPr>
        <w:pStyle w:val="3"/>
        <w:jc w:val="left"/>
        <w:rPr>
          <w:rFonts w:hint="eastAsia" w:ascii="Calibri" w:hAnsi="Calibri" w:eastAsia="宋体" w:cs="Times New Roman"/>
          <w:color w:val="auto"/>
          <w:kern w:val="2"/>
          <w:sz w:val="21"/>
          <w:szCs w:val="24"/>
          <w:highlight w:val="none"/>
          <w:lang w:val="en-US" w:eastAsia="zh-CN" w:bidi="ar-SA"/>
        </w:rPr>
      </w:pPr>
    </w:p>
    <w:p>
      <w:pPr>
        <w:pStyle w:val="3"/>
        <w:jc w:val="left"/>
        <w:rPr>
          <w:rFonts w:hint="default"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t>附件</w:t>
      </w:r>
      <w:r>
        <w:rPr>
          <w:rFonts w:hint="eastAsia" w:cs="Times New Roman"/>
          <w:color w:val="auto"/>
          <w:kern w:val="2"/>
          <w:sz w:val="21"/>
          <w:szCs w:val="24"/>
          <w:highlight w:val="none"/>
          <w:lang w:val="en-US" w:eastAsia="zh-CN" w:bidi="ar-SA"/>
        </w:rPr>
        <w:t>6</w:t>
      </w:r>
    </w:p>
    <w:p>
      <w:pPr>
        <w:pStyle w:val="3"/>
        <w:jc w:val="center"/>
        <w:rPr>
          <w:rFonts w:ascii="宋体" w:hAnsi="宋体"/>
          <w:b/>
          <w:bCs/>
          <w:color w:val="auto"/>
          <w:sz w:val="32"/>
          <w:szCs w:val="32"/>
          <w:highlight w:val="none"/>
          <w:lang w:eastAsia="zh-CN"/>
        </w:rPr>
      </w:pPr>
      <w:r>
        <w:rPr>
          <w:rFonts w:hint="eastAsia" w:ascii="宋体" w:hAnsi="宋体"/>
          <w:b/>
          <w:bCs/>
          <w:color w:val="auto"/>
          <w:sz w:val="32"/>
          <w:szCs w:val="32"/>
          <w:highlight w:val="none"/>
          <w:lang w:val="en-US" w:eastAsia="zh-CN"/>
        </w:rPr>
        <w:t>竞价单位</w:t>
      </w:r>
      <w:r>
        <w:rPr>
          <w:rFonts w:hint="eastAsia" w:ascii="宋体" w:hAnsi="宋体"/>
          <w:b/>
          <w:bCs/>
          <w:color w:val="auto"/>
          <w:sz w:val="32"/>
          <w:szCs w:val="32"/>
          <w:highlight w:val="none"/>
          <w:lang w:eastAsia="zh-CN"/>
        </w:rPr>
        <w:t>认为需要提交的其他文件</w:t>
      </w:r>
    </w:p>
    <w:p>
      <w:pPr>
        <w:spacing w:line="520" w:lineRule="exact"/>
        <w:ind w:firstLine="482" w:firstLineChars="200"/>
        <w:jc w:val="center"/>
        <w:rPr>
          <w:rFonts w:hint="eastAsia" w:eastAsia="宋体" w:cs="Times New Roman"/>
          <w:b/>
          <w:bCs/>
          <w:color w:val="auto"/>
          <w:sz w:val="24"/>
          <w:szCs w:val="24"/>
          <w:highlight w:val="none"/>
          <w:lang w:val="en-US" w:eastAsia="zh-CN"/>
        </w:rPr>
      </w:pPr>
      <w:r>
        <w:rPr>
          <w:rFonts w:hint="eastAsia" w:eastAsia="宋体" w:cs="Times New Roman"/>
          <w:b/>
          <w:bCs/>
          <w:color w:val="auto"/>
          <w:sz w:val="24"/>
          <w:szCs w:val="24"/>
          <w:highlight w:val="none"/>
          <w:lang w:val="en-US" w:eastAsia="zh-CN"/>
        </w:rPr>
        <w:t>（格式自拟并盖章）</w:t>
      </w: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center"/>
        <w:rPr>
          <w:rFonts w:hint="eastAsia" w:ascii="黑体" w:hAnsi="宋体" w:eastAsia="黑体"/>
          <w:snapToGrid w:val="0"/>
          <w:color w:val="auto"/>
          <w:kern w:val="0"/>
          <w:sz w:val="31"/>
          <w:szCs w:val="21"/>
          <w:highlight w:val="none"/>
        </w:rPr>
      </w:pPr>
    </w:p>
    <w:p>
      <w:pPr>
        <w:adjustRightInd w:val="0"/>
        <w:snapToGrid w:val="0"/>
        <w:spacing w:line="360" w:lineRule="auto"/>
        <w:jc w:val="both"/>
        <w:rPr>
          <w:rFonts w:hint="eastAsia" w:ascii="Times New Roman" w:hAnsi="Times New Roman" w:eastAsia="宋体" w:cs="Times New Roman"/>
          <w:color w:val="auto"/>
          <w:kern w:val="2"/>
          <w:sz w:val="21"/>
          <w:szCs w:val="24"/>
          <w:highlight w:val="none"/>
          <w:lang w:val="en-US" w:eastAsia="zh-CN" w:bidi="ar-SA"/>
        </w:rPr>
      </w:pPr>
      <w:r>
        <w:rPr>
          <w:rFonts w:hint="eastAsia" w:ascii="宋体" w:hAnsi="宋体"/>
          <w:b/>
          <w:bCs/>
          <w:color w:val="auto"/>
          <w:sz w:val="24"/>
          <w:highlight w:val="none"/>
          <w:lang w:eastAsia="zh-CN"/>
        </w:rPr>
        <w:t>（</w:t>
      </w:r>
      <w:r>
        <w:rPr>
          <w:rFonts w:hint="eastAsia" w:ascii="宋体" w:hAnsi="宋体"/>
          <w:b/>
          <w:bCs/>
          <w:color w:val="auto"/>
          <w:sz w:val="24"/>
          <w:highlight w:val="none"/>
        </w:rPr>
        <w:t>注</w:t>
      </w:r>
      <w:r>
        <w:rPr>
          <w:rFonts w:hint="eastAsia" w:ascii="宋体" w:hAnsi="宋体"/>
          <w:b/>
          <w:bCs/>
          <w:color w:val="auto"/>
          <w:sz w:val="24"/>
          <w:highlight w:val="none"/>
          <w:lang w:val="en-US" w:eastAsia="zh-CN"/>
        </w:rPr>
        <w:t>意</w:t>
      </w:r>
      <w:r>
        <w:rPr>
          <w:rFonts w:hint="eastAsia" w:ascii="宋体" w:hAnsi="宋体"/>
          <w:b/>
          <w:bCs/>
          <w:color w:val="auto"/>
          <w:sz w:val="24"/>
          <w:highlight w:val="none"/>
        </w:rPr>
        <w:t>：</w:t>
      </w:r>
      <w:r>
        <w:rPr>
          <w:rFonts w:hint="eastAsia" w:ascii="宋体" w:hAnsi="宋体"/>
          <w:b/>
          <w:bCs/>
          <w:color w:val="auto"/>
          <w:sz w:val="24"/>
          <w:highlight w:val="none"/>
          <w:lang w:val="en-US" w:eastAsia="zh-CN"/>
        </w:rPr>
        <w:t>应</w:t>
      </w:r>
      <w:r>
        <w:rPr>
          <w:rFonts w:hint="eastAsia" w:ascii="宋体" w:hAnsi="宋体"/>
          <w:b/>
          <w:bCs/>
          <w:color w:val="auto"/>
          <w:sz w:val="24"/>
          <w:highlight w:val="none"/>
        </w:rPr>
        <w:t>装订入</w:t>
      </w:r>
      <w:r>
        <w:rPr>
          <w:rFonts w:hint="eastAsia" w:ascii="宋体" w:hAnsi="宋体"/>
          <w:b/>
          <w:bCs/>
          <w:color w:val="auto"/>
          <w:sz w:val="24"/>
          <w:highlight w:val="none"/>
          <w:lang w:val="en-US" w:eastAsia="zh-CN"/>
        </w:rPr>
        <w:t>竞价</w:t>
      </w:r>
      <w:r>
        <w:rPr>
          <w:rFonts w:hint="eastAsia" w:ascii="宋体" w:hAnsi="宋体"/>
          <w:b/>
          <w:bCs/>
          <w:color w:val="auto"/>
          <w:sz w:val="24"/>
          <w:highlight w:val="none"/>
        </w:rPr>
        <w:t>文件中</w:t>
      </w:r>
      <w:r>
        <w:rPr>
          <w:rFonts w:hint="eastAsia" w:ascii="宋体" w:hAnsi="宋体"/>
          <w:b/>
          <w:bCs/>
          <w:color w:val="auto"/>
          <w:sz w:val="24"/>
          <w:highlight w:val="none"/>
          <w:lang w:eastAsia="zh-CN"/>
        </w:rPr>
        <w:t>。</w:t>
      </w:r>
      <w:r>
        <w:rPr>
          <w:rFonts w:hint="eastAsia" w:ascii="宋体" w:hAnsi="宋体"/>
          <w:b/>
          <w:bCs/>
          <w:color w:val="auto"/>
          <w:sz w:val="24"/>
          <w:highlight w:val="none"/>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jUQibcBAABVAwAADgAAAAAAAAABACAAAAAiAQAAZHJzL2Uyb0RvYy54bWxQSwUGAAAAAAYA&#10;BgBZAQAASw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EVLlT7cBAABVAwAADgAAAAAAAAABACAAAAAiAQAAZHJzL2Uyb0RvYy54bWxQSwUGAAAAAAYA&#10;BgBZAQAASw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1NDVlYTVjMjk1YTRkMzY4M2MxMmZhNDAzZjg0YjgifQ=="/>
  </w:docVars>
  <w:rsids>
    <w:rsidRoot w:val="00000000"/>
    <w:rsid w:val="000E5D71"/>
    <w:rsid w:val="00296707"/>
    <w:rsid w:val="007B4A44"/>
    <w:rsid w:val="00D90139"/>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2550CD"/>
    <w:rsid w:val="0BF7590B"/>
    <w:rsid w:val="0C61547A"/>
    <w:rsid w:val="0C684A5B"/>
    <w:rsid w:val="0C7E602C"/>
    <w:rsid w:val="0D045D48"/>
    <w:rsid w:val="0D3E064B"/>
    <w:rsid w:val="0D431C09"/>
    <w:rsid w:val="0D893B27"/>
    <w:rsid w:val="0EA904C1"/>
    <w:rsid w:val="0ECA158C"/>
    <w:rsid w:val="0F152C78"/>
    <w:rsid w:val="0F16079E"/>
    <w:rsid w:val="0F44355D"/>
    <w:rsid w:val="0F475870"/>
    <w:rsid w:val="0F6310DF"/>
    <w:rsid w:val="0F9B0CA3"/>
    <w:rsid w:val="10263541"/>
    <w:rsid w:val="10534452"/>
    <w:rsid w:val="10620F9A"/>
    <w:rsid w:val="10FC5772"/>
    <w:rsid w:val="11036B00"/>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9151AC7"/>
    <w:rsid w:val="1A2969D5"/>
    <w:rsid w:val="1A906615"/>
    <w:rsid w:val="1B0A3EAC"/>
    <w:rsid w:val="1B9709BC"/>
    <w:rsid w:val="1BB76DDC"/>
    <w:rsid w:val="1C7A05BE"/>
    <w:rsid w:val="1D5F77B4"/>
    <w:rsid w:val="1DE53AF9"/>
    <w:rsid w:val="1DFB572F"/>
    <w:rsid w:val="1ED61CF8"/>
    <w:rsid w:val="1F51312D"/>
    <w:rsid w:val="1F7F5714"/>
    <w:rsid w:val="1FC81641"/>
    <w:rsid w:val="1FE8583F"/>
    <w:rsid w:val="20062169"/>
    <w:rsid w:val="2020147D"/>
    <w:rsid w:val="20AA080C"/>
    <w:rsid w:val="210B3144"/>
    <w:rsid w:val="212C521A"/>
    <w:rsid w:val="2133507B"/>
    <w:rsid w:val="21AB1252"/>
    <w:rsid w:val="21F81FCB"/>
    <w:rsid w:val="22010E3A"/>
    <w:rsid w:val="22714212"/>
    <w:rsid w:val="22941CAE"/>
    <w:rsid w:val="22A85759"/>
    <w:rsid w:val="22DD18A7"/>
    <w:rsid w:val="23952182"/>
    <w:rsid w:val="2423153B"/>
    <w:rsid w:val="245051B0"/>
    <w:rsid w:val="2462251A"/>
    <w:rsid w:val="24C148B0"/>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3917F2"/>
    <w:rsid w:val="29883BEF"/>
    <w:rsid w:val="29BB3FC4"/>
    <w:rsid w:val="29C95561"/>
    <w:rsid w:val="2AAB228B"/>
    <w:rsid w:val="2AF7102C"/>
    <w:rsid w:val="2B97636B"/>
    <w:rsid w:val="2C6E531E"/>
    <w:rsid w:val="2C82551C"/>
    <w:rsid w:val="2C8903AA"/>
    <w:rsid w:val="2CAB0320"/>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A43590"/>
    <w:rsid w:val="31F369F1"/>
    <w:rsid w:val="329068A4"/>
    <w:rsid w:val="32C043F9"/>
    <w:rsid w:val="32EC51EE"/>
    <w:rsid w:val="33DA14EB"/>
    <w:rsid w:val="3437693D"/>
    <w:rsid w:val="344B78B3"/>
    <w:rsid w:val="34713BFD"/>
    <w:rsid w:val="34CE72A2"/>
    <w:rsid w:val="34D128EE"/>
    <w:rsid w:val="355C3E01"/>
    <w:rsid w:val="359A7184"/>
    <w:rsid w:val="35BE10C4"/>
    <w:rsid w:val="36B10C29"/>
    <w:rsid w:val="379320DC"/>
    <w:rsid w:val="37D20E57"/>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B37E5D"/>
    <w:rsid w:val="3EDD3FE3"/>
    <w:rsid w:val="3F172887"/>
    <w:rsid w:val="3F6F51DD"/>
    <w:rsid w:val="405014B2"/>
    <w:rsid w:val="40501DC1"/>
    <w:rsid w:val="413466DE"/>
    <w:rsid w:val="415F7756"/>
    <w:rsid w:val="41A91D47"/>
    <w:rsid w:val="41B63597"/>
    <w:rsid w:val="4214206C"/>
    <w:rsid w:val="42366486"/>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6FC6CF8"/>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C3A6B73"/>
    <w:rsid w:val="4CE70670"/>
    <w:rsid w:val="4CEF795D"/>
    <w:rsid w:val="4CF03E01"/>
    <w:rsid w:val="4D0F1DAD"/>
    <w:rsid w:val="4DB841F3"/>
    <w:rsid w:val="4DD728CB"/>
    <w:rsid w:val="4DED7995"/>
    <w:rsid w:val="4E345F70"/>
    <w:rsid w:val="4E4D5283"/>
    <w:rsid w:val="4E616639"/>
    <w:rsid w:val="4EB72315"/>
    <w:rsid w:val="4ED60DD5"/>
    <w:rsid w:val="4EDE7C89"/>
    <w:rsid w:val="4F005E52"/>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307AE6"/>
    <w:rsid w:val="555E1B24"/>
    <w:rsid w:val="55A7171D"/>
    <w:rsid w:val="56DC53F6"/>
    <w:rsid w:val="56FC7846"/>
    <w:rsid w:val="571D6CF2"/>
    <w:rsid w:val="57E9601D"/>
    <w:rsid w:val="580544D9"/>
    <w:rsid w:val="58D345D7"/>
    <w:rsid w:val="590D1897"/>
    <w:rsid w:val="59D81D4B"/>
    <w:rsid w:val="5A080E22"/>
    <w:rsid w:val="5A8042EB"/>
    <w:rsid w:val="5AB04A47"/>
    <w:rsid w:val="5C71038F"/>
    <w:rsid w:val="5C78171D"/>
    <w:rsid w:val="5C8E3FF5"/>
    <w:rsid w:val="5CD64696"/>
    <w:rsid w:val="5D443CF5"/>
    <w:rsid w:val="5DD92690"/>
    <w:rsid w:val="5DF919EB"/>
    <w:rsid w:val="5DFE7EEA"/>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936056"/>
    <w:rsid w:val="65AC2438"/>
    <w:rsid w:val="661A55F3"/>
    <w:rsid w:val="66344907"/>
    <w:rsid w:val="6659497C"/>
    <w:rsid w:val="66E80E2A"/>
    <w:rsid w:val="67EC3C77"/>
    <w:rsid w:val="68060525"/>
    <w:rsid w:val="681F15E7"/>
    <w:rsid w:val="684E6D8B"/>
    <w:rsid w:val="68C857DA"/>
    <w:rsid w:val="692E7D33"/>
    <w:rsid w:val="6A7E25F5"/>
    <w:rsid w:val="6A852C01"/>
    <w:rsid w:val="6A910658"/>
    <w:rsid w:val="6AB26742"/>
    <w:rsid w:val="6AB4431C"/>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3269D7"/>
    <w:rsid w:val="6E623FDB"/>
    <w:rsid w:val="6E9C5E15"/>
    <w:rsid w:val="6F15104E"/>
    <w:rsid w:val="6F5E47A3"/>
    <w:rsid w:val="703B4AAA"/>
    <w:rsid w:val="70480FAF"/>
    <w:rsid w:val="70796E02"/>
    <w:rsid w:val="70B908CA"/>
    <w:rsid w:val="710B44B6"/>
    <w:rsid w:val="717402AD"/>
    <w:rsid w:val="71BC67C6"/>
    <w:rsid w:val="72015788"/>
    <w:rsid w:val="72964253"/>
    <w:rsid w:val="72C05B3A"/>
    <w:rsid w:val="73A330CC"/>
    <w:rsid w:val="73B9638B"/>
    <w:rsid w:val="73D2575F"/>
    <w:rsid w:val="7416389E"/>
    <w:rsid w:val="748C0004"/>
    <w:rsid w:val="74D44B0B"/>
    <w:rsid w:val="74D74BBC"/>
    <w:rsid w:val="74FC2045"/>
    <w:rsid w:val="765C57B4"/>
    <w:rsid w:val="768F43A1"/>
    <w:rsid w:val="77974CF6"/>
    <w:rsid w:val="78625F6B"/>
    <w:rsid w:val="78830352"/>
    <w:rsid w:val="78A31478"/>
    <w:rsid w:val="78A5551D"/>
    <w:rsid w:val="78FD502C"/>
    <w:rsid w:val="79A454A8"/>
    <w:rsid w:val="7ACD45C5"/>
    <w:rsid w:val="7AFB1A3F"/>
    <w:rsid w:val="7B2A3852"/>
    <w:rsid w:val="7B4004BF"/>
    <w:rsid w:val="7B673E15"/>
    <w:rsid w:val="7B851222"/>
    <w:rsid w:val="7B9F061D"/>
    <w:rsid w:val="7C5446BF"/>
    <w:rsid w:val="7CA83501"/>
    <w:rsid w:val="7D9F4904"/>
    <w:rsid w:val="7DCF4ABD"/>
    <w:rsid w:val="7E584AB3"/>
    <w:rsid w:val="7E9417F3"/>
    <w:rsid w:val="7FAB3A34"/>
    <w:rsid w:val="7FC95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widowControl/>
      <w:ind w:firstLine="420"/>
      <w:jc w:val="left"/>
    </w:pPr>
    <w:rPr>
      <w:kern w:val="0"/>
      <w:sz w:val="20"/>
      <w:szCs w:val="20"/>
    </w:rPr>
  </w:style>
  <w:style w:type="paragraph" w:styleId="3">
    <w:name w:val="Body Text"/>
    <w:basedOn w:val="1"/>
    <w:next w:val="1"/>
    <w:qFormat/>
    <w:uiPriority w:val="0"/>
    <w:pPr>
      <w:suppressAutoHyphens/>
      <w:spacing w:after="120"/>
    </w:pPr>
    <w:rPr>
      <w:kern w:val="1"/>
      <w:szCs w:val="20"/>
      <w:lang w:eastAsia="ar-SA"/>
    </w:rPr>
  </w:style>
  <w:style w:type="paragraph" w:styleId="4">
    <w:name w:val="Body Text Indent"/>
    <w:basedOn w:val="1"/>
    <w:next w:val="1"/>
    <w:qFormat/>
    <w:uiPriority w:val="0"/>
    <w:pPr>
      <w:spacing w:line="500" w:lineRule="exact"/>
      <w:ind w:firstLine="560" w:firstLineChars="200"/>
    </w:pPr>
    <w:rPr>
      <w:sz w:val="28"/>
    </w:rPr>
  </w:style>
  <w:style w:type="paragraph" w:styleId="5">
    <w:name w:val="Block Text"/>
    <w:basedOn w:val="1"/>
    <w:next w:val="1"/>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Plain Text"/>
    <w:basedOn w:val="1"/>
    <w:qFormat/>
    <w:uiPriority w:val="0"/>
    <w:rPr>
      <w:rFonts w:hint="eastAsia" w:ascii="宋体" w:hAnsi="Courier New" w:eastAsia="仿宋_GB2312"/>
      <w:sz w:val="10"/>
      <w:szCs w:val="20"/>
    </w:rPr>
  </w:style>
  <w:style w:type="paragraph" w:styleId="7">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4"/>
    <w:qFormat/>
    <w:uiPriority w:val="0"/>
    <w:pPr>
      <w:ind w:firstLine="200" w:firstLineChars="200"/>
    </w:pPr>
  </w:style>
  <w:style w:type="character" w:styleId="12">
    <w:name w:val="page number"/>
    <w:basedOn w:val="13"/>
    <w:qFormat/>
    <w:uiPriority w:val="0"/>
  </w:style>
  <w:style w:type="character" w:customStyle="1" w:styleId="13">
    <w:name w:val="默认段落字体1"/>
    <w:qFormat/>
    <w:uiPriority w:val="0"/>
  </w:style>
  <w:style w:type="character" w:customStyle="1" w:styleId="14">
    <w:name w:val="font71"/>
    <w:basedOn w:val="11"/>
    <w:qFormat/>
    <w:uiPriority w:val="0"/>
    <w:rPr>
      <w:rFonts w:hint="eastAsia" w:ascii="宋体" w:hAnsi="宋体" w:eastAsia="宋体" w:cs="宋体"/>
      <w:color w:val="000000"/>
      <w:sz w:val="24"/>
      <w:szCs w:val="24"/>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5115</Words>
  <Characters>5259</Characters>
  <Lines>0</Lines>
  <Paragraphs>0</Paragraphs>
  <TotalTime>7</TotalTime>
  <ScaleCrop>false</ScaleCrop>
  <LinksUpToDate>false</LinksUpToDate>
  <CharactersWithSpaces>6068</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WPS_1591776704</cp:lastModifiedBy>
  <cp:lastPrinted>2024-04-29T00:34:00Z</cp:lastPrinted>
  <dcterms:modified xsi:type="dcterms:W3CDTF">2024-04-29T00:36:31Z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commondata">
    <vt:lpwstr>eyJoZGlkIjoiOGE0YWM2YTgzNDZmMDI4NzlmYmU4NWQ2ZDE5YmFmY2UifQ==</vt:lpwstr>
  </property>
  <property fmtid="{D5CDD505-2E9C-101B-9397-08002B2CF9AE}" pid="4" name="ICV">
    <vt:lpwstr>D45EB74AE6674BD494A36004CD3CD543_13</vt:lpwstr>
  </property>
</Properties>
</file>