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我公司拟对</w:t>
      </w:r>
      <w:r>
        <w:rPr>
          <w:rFonts w:hint="eastAsia" w:ascii="宋体" w:hAnsi="宋体"/>
          <w:color w:val="auto"/>
          <w:sz w:val="24"/>
          <w:highlight w:val="none"/>
          <w:lang w:eastAsia="zh-CN"/>
        </w:rPr>
        <w:t>雅州壹号院总坪项目（样板段）机械租赁采购（二次）</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b w:val="0"/>
                <w:bCs/>
                <w:color w:val="auto"/>
                <w:sz w:val="21"/>
                <w:szCs w:val="21"/>
                <w:highlight w:val="none"/>
                <w:lang w:eastAsia="zh-CN"/>
              </w:rPr>
              <w:t>雅州壹号院总坪项目（样板段）机械租赁采购（二次）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b/>
                <w:bCs w:val="0"/>
                <w:color w:val="auto"/>
                <w:szCs w:val="21"/>
                <w:highlight w:val="none"/>
                <w:lang w:val="en-US" w:eastAsia="zh-CN"/>
              </w:rPr>
              <w:t>雅州壹号院总坪项目（样板段）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工期：90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10</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13</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不含税</w:t>
            </w:r>
            <w:r>
              <w:rPr>
                <w:rFonts w:hint="eastAsia" w:ascii="宋体" w:hAnsi="宋体"/>
                <w:b/>
                <w:bCs w:val="0"/>
                <w:color w:val="auto"/>
                <w:sz w:val="21"/>
                <w:szCs w:val="21"/>
                <w:lang w:eastAsia="zh-CN"/>
              </w:rPr>
              <w:t>）</w:t>
            </w:r>
            <w:r>
              <w:rPr>
                <w:rFonts w:hint="eastAsia" w:ascii="宋体" w:hAnsi="宋体"/>
                <w:b/>
                <w:bCs w:val="0"/>
                <w:color w:val="auto"/>
                <w:sz w:val="21"/>
                <w:szCs w:val="21"/>
                <w:u w:val="single"/>
                <w:lang w:eastAsia="zh-CN"/>
              </w:rPr>
              <w:t>：</w:t>
            </w:r>
            <w:r>
              <w:rPr>
                <w:rFonts w:hint="eastAsia" w:ascii="宋体" w:hAnsi="宋体"/>
                <w:b/>
                <w:bCs w:val="0"/>
                <w:color w:val="auto"/>
                <w:sz w:val="21"/>
                <w:szCs w:val="21"/>
                <w:u w:val="single"/>
                <w:lang w:val="en-US" w:eastAsia="zh-CN"/>
              </w:rPr>
              <w:t>115320元</w:t>
            </w:r>
            <w:r>
              <w:rPr>
                <w:rFonts w:hint="eastAsia" w:ascii="宋体" w:hAnsi="宋体"/>
                <w:b/>
                <w:bCs w:val="0"/>
                <w:color w:val="000000"/>
                <w:sz w:val="21"/>
                <w:szCs w:val="21"/>
                <w:lang w:val="en-US" w:eastAsia="zh-CN"/>
              </w:rPr>
              <w:t>。供应商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，以上价格包括油费、司机工资、拖车费、安全文明施工费、保险、利润等费用组成。在整个供货期内均不调整单价，具体金额以实际结算金额为准。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5</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14</w:t>
            </w:r>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0</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sz w:val="21"/>
                <w:szCs w:val="21"/>
              </w:rPr>
            </w:pPr>
            <w:r>
              <w:rPr>
                <w:rFonts w:hint="eastAsia" w:ascii="宋体" w:hAnsi="宋体" w:eastAsia="宋体" w:cs="宋体"/>
                <w:b w:val="0"/>
                <w:bCs w:val="0"/>
                <w:sz w:val="21"/>
                <w:szCs w:val="21"/>
                <w:lang w:val="en-US" w:eastAsia="zh-CN"/>
              </w:rPr>
              <w:t>①书面竞价：接受在递交截止时间前通过以下</w:t>
            </w:r>
            <w:bookmarkStart w:id="14" w:name="_GoBack"/>
            <w:bookmarkEnd w:id="14"/>
            <w:r>
              <w:rPr>
                <w:rFonts w:hint="eastAsia" w:ascii="宋体" w:hAnsi="宋体" w:eastAsia="宋体" w:cs="宋体"/>
                <w:b w:val="0"/>
                <w:bCs w:val="0"/>
                <w:sz w:val="21"/>
                <w:szCs w:val="21"/>
                <w:lang w:val="en-US" w:eastAsia="zh-CN"/>
              </w:rPr>
              <w:t>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验收合格后据实结算。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1月1日，以签订合同时间为准）签订的机械租赁采购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265249"/>
      <w:bookmarkStart w:id="3" w:name="_Toc131305915"/>
      <w:bookmarkStart w:id="4" w:name="_Toc132523466"/>
      <w:bookmarkStart w:id="5" w:name="_Toc282613285"/>
      <w:bookmarkStart w:id="6" w:name="_Toc132111898"/>
      <w:bookmarkStart w:id="7"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200" w:right="960" w:bottom="1300" w:left="1080" w:header="0" w:footer="1115" w:gutter="0"/>
          <w:pgNumType w:fmt="decimal"/>
          <w:cols w:space="720" w:num="1"/>
        </w:sectPr>
      </w:pPr>
    </w:p>
    <w:tbl>
      <w:tblPr>
        <w:tblStyle w:val="11"/>
        <w:tblW w:w="1461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8"/>
        <w:gridCol w:w="1563"/>
        <w:gridCol w:w="3616"/>
        <w:gridCol w:w="2027"/>
        <w:gridCol w:w="1033"/>
        <w:gridCol w:w="768"/>
        <w:gridCol w:w="1033"/>
        <w:gridCol w:w="1563"/>
        <w:gridCol w:w="768"/>
        <w:gridCol w:w="14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14616" w:type="dxa"/>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雅州壹号院总坪项目（样板段）机械</w:t>
            </w:r>
            <w:r>
              <w:rPr>
                <w:rFonts w:hint="eastAsia" w:ascii="宋体" w:hAnsi="宋体" w:cs="宋体"/>
                <w:b/>
                <w:bCs/>
                <w:i w:val="0"/>
                <w:iCs w:val="0"/>
                <w:color w:val="000000"/>
                <w:kern w:val="0"/>
                <w:sz w:val="44"/>
                <w:szCs w:val="44"/>
                <w:u w:val="none"/>
                <w:lang w:val="en-US" w:eastAsia="zh-CN" w:bidi="ar"/>
              </w:rPr>
              <w:t>租赁（二次）</w:t>
            </w:r>
            <w:r>
              <w:rPr>
                <w:rFonts w:hint="eastAsia" w:ascii="宋体" w:hAnsi="宋体" w:eastAsia="宋体" w:cs="宋体"/>
                <w:b/>
                <w:bCs/>
                <w:i w:val="0"/>
                <w:iCs w:val="0"/>
                <w:color w:val="000000"/>
                <w:kern w:val="0"/>
                <w:sz w:val="44"/>
                <w:szCs w:val="44"/>
                <w:u w:val="none"/>
                <w:lang w:val="en-US" w:eastAsia="zh-CN" w:bidi="ar"/>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型号、规格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计价单位</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暂定量</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不含税控制价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不含税报价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型号200~290、斗容1.2以上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含司机、含油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反铲挖掘机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型号60~90、斗容0.4~1以内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微型挖掘机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型号16~20、斗容0.28以上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铲车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破碎机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型号60~90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双桥车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运距内转2KM内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双桥车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超过2KM，每公里单价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随车吊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含司机、含油，不足4小时，按0.5台班计取，不足8小时按1台班计取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叉车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黑豹车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单桥10T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台班（8小时）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3"/>
        <w:rPr>
          <w:rFonts w:hint="eastAsia" w:ascii="宋体" w:hAnsi="宋体"/>
          <w:b/>
          <w:bCs/>
          <w:color w:val="FF0000"/>
          <w:sz w:val="24"/>
          <w:lang w:eastAsia="zh-CN"/>
        </w:rPr>
      </w:pPr>
    </w:p>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138581133"/>
      <w:bookmarkStart w:id="10" w:name="_Toc134953396"/>
      <w:bookmarkStart w:id="11" w:name="_Toc156059747"/>
      <w:bookmarkStart w:id="12" w:name="_Toc282613287"/>
      <w:bookmarkStart w:id="13" w:name="_Toc13858121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1月1日，以签订合同时间为准）签订的机械租赁采购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0E7819-6F99-490D-87EC-3A12C0BBC79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F21FDC9A-1466-4944-8B26-EE2EF329C7FB}"/>
  </w:font>
  <w:font w:name="仿宋_GB2312">
    <w:altName w:val="仿宋"/>
    <w:panose1 w:val="02010609030101010101"/>
    <w:charset w:val="86"/>
    <w:family w:val="modern"/>
    <w:pitch w:val="default"/>
    <w:sig w:usb0="00000000" w:usb1="00000000" w:usb2="00000000" w:usb3="00000000" w:csb0="00040000" w:csb1="00000000"/>
    <w:embedRegular r:id="rId3" w:fontKey="{13B526A4-AFE1-4356-8B7E-CBF1EDDD9FC8}"/>
  </w:font>
  <w:font w:name="方正小标宋简体">
    <w:panose1 w:val="02000000000000000000"/>
    <w:charset w:val="86"/>
    <w:family w:val="script"/>
    <w:pitch w:val="default"/>
    <w:sig w:usb0="00000001" w:usb1="08000000" w:usb2="00000000" w:usb3="00000000" w:csb0="00040000" w:csb1="00000000"/>
    <w:embedRegular r:id="rId4" w:fontKey="{9BBBB0D6-676F-44FF-988E-331DE97DB4CD}"/>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DVlYTVjMjk1YTRkMzY4M2MxMmZhNDAzZjg0YjgifQ=="/>
  </w:docVars>
  <w:rsids>
    <w:rsidRoot w:val="00000000"/>
    <w:rsid w:val="000E5D71"/>
    <w:rsid w:val="00296707"/>
    <w:rsid w:val="007B4A44"/>
    <w:rsid w:val="00D90139"/>
    <w:rsid w:val="015A40AD"/>
    <w:rsid w:val="01DD59FB"/>
    <w:rsid w:val="0314369E"/>
    <w:rsid w:val="037A2EB5"/>
    <w:rsid w:val="038A7E04"/>
    <w:rsid w:val="03A367D0"/>
    <w:rsid w:val="03EA08A3"/>
    <w:rsid w:val="045F4DED"/>
    <w:rsid w:val="04602913"/>
    <w:rsid w:val="04B30588"/>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6E36D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3917F2"/>
    <w:rsid w:val="29883BEF"/>
    <w:rsid w:val="29BB3FC4"/>
    <w:rsid w:val="29C95561"/>
    <w:rsid w:val="2AAB228B"/>
    <w:rsid w:val="2AF7102C"/>
    <w:rsid w:val="2B97636B"/>
    <w:rsid w:val="2C6E531E"/>
    <w:rsid w:val="2C82551C"/>
    <w:rsid w:val="2C8903AA"/>
    <w:rsid w:val="2C893099"/>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0F3573"/>
    <w:rsid w:val="31271F3F"/>
    <w:rsid w:val="31A43590"/>
    <w:rsid w:val="31F369F1"/>
    <w:rsid w:val="329068A4"/>
    <w:rsid w:val="32C043F9"/>
    <w:rsid w:val="32EC51EE"/>
    <w:rsid w:val="33DA14EB"/>
    <w:rsid w:val="3437693D"/>
    <w:rsid w:val="34713BFD"/>
    <w:rsid w:val="34CE72A2"/>
    <w:rsid w:val="34D128EE"/>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3A330CC"/>
    <w:rsid w:val="73B9638B"/>
    <w:rsid w:val="73D2575F"/>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3</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WPS_1476863305</cp:lastModifiedBy>
  <cp:lastPrinted>2023-06-09T07:40:00Z</cp:lastPrinted>
  <dcterms:modified xsi:type="dcterms:W3CDTF">2024-05-10T01:34:09Z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