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auto"/>
          <w:sz w:val="24"/>
          <w:u w:val="single"/>
          <w:lang w:val="en-US" w:eastAsia="zh-CN"/>
        </w:rPr>
        <w:t>雅州壹号院售楼部及样板间装饰工程不锈钢材料采购</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b w:val="0"/>
                <w:bCs/>
                <w:color w:val="auto"/>
                <w:szCs w:val="21"/>
                <w:lang w:val="en-US" w:eastAsia="zh-CN"/>
              </w:rPr>
              <w:t>雅州壹号院售楼部及样板间装饰工程不锈钢材料采购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杨先生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雅州壹号院售楼部及样板间装饰工程不锈钢材料采购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工期：10</w:t>
            </w:r>
            <w:r>
              <w:rPr>
                <w:rFonts w:hint="eastAsia" w:ascii="宋体" w:hAnsi="宋体"/>
                <w:b w:val="0"/>
                <w:bCs/>
                <w:color w:val="auto"/>
                <w:szCs w:val="21"/>
                <w:lang w:val="en-US" w:eastAsia="zh-CN"/>
              </w:rPr>
              <w:t>天，以采购人通知时间为准。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FF0000"/>
                <w:szCs w:val="21"/>
                <w:lang w:val="en-US" w:eastAsia="zh-CN"/>
              </w:rPr>
              <w:t>符合现行国家有关工程材料验收规范和标准的要求合格标准。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FF0000"/>
              </w:rPr>
            </w:pPr>
            <w:r>
              <w:rPr>
                <w:rFonts w:hint="eastAsia"/>
                <w:color w:val="auto"/>
              </w:rPr>
              <w:t>（一）资质</w:t>
            </w:r>
            <w:r>
              <w:rPr>
                <w:rFonts w:hint="eastAsia"/>
                <w:color w:val="auto"/>
                <w:lang w:val="en-US" w:eastAsia="zh-CN"/>
              </w:rPr>
              <w:t>要求</w:t>
            </w:r>
            <w:r>
              <w:rPr>
                <w:rFonts w:hint="eastAsia"/>
                <w:color w:val="auto"/>
              </w:rPr>
              <w:t>：</w:t>
            </w:r>
            <w:r>
              <w:rPr>
                <w:rFonts w:hint="eastAsia"/>
                <w:lang w:val="en-US" w:eastAsia="zh-CN"/>
              </w:rPr>
              <w:t>持有经工商行政管理部门登记注册的合法有效营业执照，并具有完成本次采购的供货或服务能力。</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rPr>
              <w:t>发送</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 xml:space="preserve"> 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 xml:space="preserve">8 </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 xml:space="preserve"> 11 </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143191.00元</w:t>
            </w: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，报价包含材料设备费、运输费、上下车费、管理费、利润、风险等全部费用，在整个供货期内均不调整单价，具体金额以实际结算金额为准。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default"/>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 xml:space="preserve"> 12  </w:t>
            </w:r>
            <w:r>
              <w:rPr>
                <w:rFonts w:hint="eastAsia"/>
                <w:color w:val="auto"/>
              </w:rPr>
              <w:t>日</w:t>
            </w:r>
            <w:r>
              <w:rPr>
                <w:rFonts w:hint="eastAsia"/>
                <w:color w:val="auto"/>
                <w:lang w:val="en-US" w:eastAsia="zh-CN"/>
              </w:rPr>
              <w:t>11</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bookmarkStart w:id="14" w:name="_GoBack"/>
            <w:bookmarkEnd w:id="14"/>
            <w:r>
              <w:rPr>
                <w:rFonts w:hint="eastAsia"/>
                <w:color w:val="auto"/>
                <w:lang w:val="en-US" w:eastAsia="zh-CN"/>
              </w:rPr>
              <w:t>。</w:t>
            </w:r>
          </w:p>
          <w:p>
            <w:pPr>
              <w:numPr>
                <w:ilvl w:val="0"/>
                <w:numId w:val="0"/>
              </w:numPr>
              <w:rPr>
                <w:rFonts w:hint="eastAsia"/>
                <w:color w:val="auto"/>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后现场递交</w:t>
            </w:r>
            <w:r>
              <w:rPr>
                <w:rFonts w:hint="eastAsia"/>
                <w:color w:val="auto"/>
              </w:rPr>
              <w:t>：</w:t>
            </w:r>
          </w:p>
          <w:p>
            <w:pPr>
              <w:numPr>
                <w:ilvl w:val="0"/>
                <w:numId w:val="0"/>
              </w:numPr>
              <w:rPr>
                <w:rFonts w:hint="default"/>
                <w:color w:val="auto"/>
                <w:lang w:val="en-US"/>
              </w:rPr>
            </w:pPr>
            <w:r>
              <w:rPr>
                <w:rFonts w:hint="eastAsia"/>
                <w:b/>
                <w:bCs/>
                <w:color w:val="auto"/>
                <w:lang w:val="en-US" w:eastAsia="zh-CN"/>
              </w:rPr>
              <w:t>递交地址：雅安城市建设投资开发有限公司一楼（开标室）（地址：雅安市雨城区和兴街1号）。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start="1"/>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XXX(采购项目）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2111898"/>
      <w:bookmarkStart w:id="4" w:name="_Toc282613285"/>
      <w:bookmarkStart w:id="5" w:name="_Toc132265249"/>
      <w:bookmarkStart w:id="6" w:name="_Toc132523466"/>
      <w:bookmarkStart w:id="7" w:name="_Toc131305915"/>
      <w:r>
        <w:rPr>
          <w:rFonts w:hint="eastAsia" w:ascii="黑体" w:hAnsi="宋体" w:eastAsia="黑体"/>
          <w:snapToGrid w:val="0"/>
          <w:kern w:val="0"/>
          <w:sz w:val="31"/>
          <w:szCs w:val="21"/>
        </w:rPr>
        <w:t>报价函</w:t>
      </w:r>
    </w:p>
    <w:p>
      <w:pPr>
        <w:adjustRightInd w:val="0"/>
        <w:snapToGrid w:val="0"/>
        <w:spacing w:line="360" w:lineRule="auto"/>
        <w:ind w:firstLine="240" w:firstLineChars="100"/>
        <w:jc w:val="left"/>
        <w:rPr>
          <w:rFonts w:ascii="宋体"/>
          <w:snapToGrid w:val="0"/>
          <w:kern w:val="0"/>
          <w:sz w:val="24"/>
        </w:rPr>
      </w:pPr>
      <w:r>
        <w:rPr>
          <w:rFonts w:hint="eastAsia" w:ascii="宋体" w:hAnsi="宋体"/>
          <w:color w:val="FF0000"/>
          <w:sz w:val="24"/>
          <w:u w:val="single"/>
          <w:lang w:val="en-US" w:eastAsia="zh-CN"/>
        </w:rPr>
        <w:t>XXXX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snapToGrid w:val="0"/>
          <w:kern w:val="0"/>
          <w:sz w:val="24"/>
          <w:u w:val="single"/>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XXX(采购项目）</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符合现行国家有关工程材料验收规范和标准的要求合格标准。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896"/>
        <w:gridCol w:w="3413"/>
        <w:gridCol w:w="660"/>
        <w:gridCol w:w="855"/>
        <w:gridCol w:w="1320"/>
        <w:gridCol w:w="1305"/>
        <w:gridCol w:w="1215"/>
        <w:gridCol w:w="1170"/>
        <w:gridCol w:w="1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6"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710" w:type="dxa"/>
            <w:gridSpan w:val="9"/>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招标清单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96"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710" w:type="dxa"/>
            <w:gridSpan w:val="9"/>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sz w:val="48"/>
                <w:szCs w:val="4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3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项目描述</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工程量</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控制价单价</w:t>
            </w:r>
            <w:r>
              <w:rPr>
                <w:rFonts w:hint="eastAsia" w:ascii="宋体" w:hAnsi="宋体" w:eastAsia="宋体" w:cs="宋体"/>
                <w:b/>
                <w:bCs/>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（不含税）</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控制价合价</w:t>
            </w:r>
            <w:r>
              <w:rPr>
                <w:rFonts w:hint="eastAsia" w:ascii="宋体" w:hAnsi="宋体" w:eastAsia="宋体" w:cs="宋体"/>
                <w:b/>
                <w:bCs/>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（不含税）</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报价单价</w:t>
            </w:r>
            <w:r>
              <w:rPr>
                <w:rFonts w:hint="eastAsia" w:ascii="宋体" w:hAnsi="宋体" w:eastAsia="宋体" w:cs="宋体"/>
                <w:b/>
                <w:bCs/>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（不含税）</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报价合价</w:t>
            </w:r>
            <w:r>
              <w:rPr>
                <w:rFonts w:hint="eastAsia" w:ascii="宋体" w:hAnsi="宋体" w:eastAsia="宋体" w:cs="宋体"/>
                <w:b/>
                <w:bCs/>
                <w:i w:val="0"/>
                <w:iCs w:val="0"/>
                <w:color w:val="000000"/>
                <w:kern w:val="0"/>
                <w:sz w:val="21"/>
                <w:szCs w:val="21"/>
                <w:u w:val="none"/>
                <w:lang w:val="en-US" w:eastAsia="zh-CN" w:bidi="ar"/>
              </w:rPr>
              <w:br w:type="textWrapping"/>
            </w:r>
            <w:r>
              <w:rPr>
                <w:rFonts w:hint="eastAsia" w:ascii="宋体" w:hAnsi="宋体" w:eastAsia="宋体" w:cs="宋体"/>
                <w:b/>
                <w:bCs/>
                <w:i w:val="0"/>
                <w:iCs w:val="0"/>
                <w:color w:val="000000"/>
                <w:kern w:val="0"/>
                <w:sz w:val="21"/>
                <w:szCs w:val="21"/>
                <w:u w:val="none"/>
                <w:lang w:val="en-US" w:eastAsia="zh-CN" w:bidi="ar"/>
              </w:rPr>
              <w:t>（不含税）</w:t>
            </w: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常规包板</w:t>
            </w:r>
          </w:p>
        </w:tc>
        <w:tc>
          <w:tcPr>
            <w:tcW w:w="3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201#拉丝古铜、黑钛镜面0.95厚</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350.00 </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27300.00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按图纸加工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异形包板</w:t>
            </w:r>
          </w:p>
        </w:tc>
        <w:tc>
          <w:tcPr>
            <w:tcW w:w="3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201#拉丝古铜0.95厚</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13000.00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按图纸加工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接待背景墙包板</w:t>
            </w:r>
          </w:p>
        </w:tc>
        <w:tc>
          <w:tcPr>
            <w:tcW w:w="3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201#拉丝古铜0.95厚</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42920.00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按图纸加工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线条及踢脚线</w:t>
            </w:r>
          </w:p>
        </w:tc>
        <w:tc>
          <w:tcPr>
            <w:tcW w:w="3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201#黑钛磨砂0.95厚</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7950.00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按图纸加工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水吧吊柜</w:t>
            </w:r>
          </w:p>
        </w:tc>
        <w:tc>
          <w:tcPr>
            <w:tcW w:w="3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201#拉丝古铜0.95厚</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23800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23800.00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按图纸加工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水吧 酒柜</w:t>
            </w:r>
          </w:p>
        </w:tc>
        <w:tc>
          <w:tcPr>
            <w:tcW w:w="3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201#拉丝古铜0.95厚</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14.66</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6597.00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按投影面积计算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金属网格段</w:t>
            </w:r>
          </w:p>
        </w:tc>
        <w:tc>
          <w:tcPr>
            <w:tcW w:w="3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201#拉丝古铜0.95厚 H3400*800</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19584.00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按图纸加工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花台弧形线条</w:t>
            </w:r>
          </w:p>
        </w:tc>
        <w:tc>
          <w:tcPr>
            <w:tcW w:w="3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201#黑钛磨砂0.95厚</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2040.00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按图纸加工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75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不含税合计</w:t>
            </w:r>
          </w:p>
        </w:tc>
        <w:tc>
          <w:tcPr>
            <w:tcW w:w="26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143191.00 </w:t>
            </w:r>
          </w:p>
        </w:tc>
        <w:tc>
          <w:tcPr>
            <w:tcW w:w="23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75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税金（税额：</w:t>
            </w:r>
            <w:r>
              <w:rPr>
                <w:rFonts w:hint="eastAsia" w:ascii="宋体" w:hAnsi="宋体" w:eastAsia="宋体" w:cs="宋体"/>
                <w:b/>
                <w:bCs/>
                <w:i w:val="0"/>
                <w:iCs w:val="0"/>
                <w:color w:val="000000"/>
                <w:kern w:val="0"/>
                <w:sz w:val="22"/>
                <w:szCs w:val="22"/>
                <w:u w:val="singl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w:t>
            </w:r>
          </w:p>
        </w:tc>
        <w:tc>
          <w:tcPr>
            <w:tcW w:w="26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3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75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含税合计</w:t>
            </w:r>
          </w:p>
        </w:tc>
        <w:tc>
          <w:tcPr>
            <w:tcW w:w="26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3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4406" w:type="dxa"/>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注：以上数量是按图暂估数量，实际用量以现场制作完成实测为准/此价格含加工 制作 运输 做色等 。甲方提供样品及色卡</w:t>
            </w:r>
          </w:p>
        </w:tc>
      </w:tr>
    </w:tbl>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XXX(采购项目）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2748104"/>
      <w:bookmarkStart w:id="9" w:name="_Toc134953396"/>
      <w:bookmarkStart w:id="10" w:name="_Toc282613287"/>
      <w:bookmarkStart w:id="11" w:name="_Toc138581214"/>
      <w:bookmarkStart w:id="12" w:name="_Toc156059747"/>
      <w:bookmarkStart w:id="13" w:name="_Toc138581133"/>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XXX(采购项目）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3"/>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不锈钢销售有关的业绩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136E97"/>
    <w:rsid w:val="0B220922"/>
    <w:rsid w:val="0BF7590B"/>
    <w:rsid w:val="0C61547A"/>
    <w:rsid w:val="0C684A5B"/>
    <w:rsid w:val="0C7E0F06"/>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3D7628A"/>
    <w:rsid w:val="140C03C2"/>
    <w:rsid w:val="140E7C96"/>
    <w:rsid w:val="14151024"/>
    <w:rsid w:val="141A488D"/>
    <w:rsid w:val="145F4995"/>
    <w:rsid w:val="152943BF"/>
    <w:rsid w:val="156264EB"/>
    <w:rsid w:val="160C6457"/>
    <w:rsid w:val="16520678"/>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CC647CE"/>
    <w:rsid w:val="1D5F77B4"/>
    <w:rsid w:val="1DD675EE"/>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9EA3736"/>
    <w:rsid w:val="2A872308"/>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6D823FF"/>
    <w:rsid w:val="379320DC"/>
    <w:rsid w:val="37D20E57"/>
    <w:rsid w:val="38174893"/>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271546"/>
    <w:rsid w:val="4B3317B5"/>
    <w:rsid w:val="4B4E4840"/>
    <w:rsid w:val="4C3A6B73"/>
    <w:rsid w:val="4C802AA4"/>
    <w:rsid w:val="4CEF795D"/>
    <w:rsid w:val="4CF03E01"/>
    <w:rsid w:val="4D0F1DAD"/>
    <w:rsid w:val="4DB841F3"/>
    <w:rsid w:val="4DD728CB"/>
    <w:rsid w:val="4DED7995"/>
    <w:rsid w:val="4E345F70"/>
    <w:rsid w:val="4E4D5283"/>
    <w:rsid w:val="4E616639"/>
    <w:rsid w:val="4E963361"/>
    <w:rsid w:val="4EB72315"/>
    <w:rsid w:val="4ED60DD5"/>
    <w:rsid w:val="4EDE7C89"/>
    <w:rsid w:val="4F005E52"/>
    <w:rsid w:val="4F0874A9"/>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324B34"/>
    <w:rsid w:val="5F656C34"/>
    <w:rsid w:val="5FB46F10"/>
    <w:rsid w:val="5FD24E2C"/>
    <w:rsid w:val="5FF13CC0"/>
    <w:rsid w:val="601D5B39"/>
    <w:rsid w:val="606D6DE0"/>
    <w:rsid w:val="60A26329"/>
    <w:rsid w:val="613D1187"/>
    <w:rsid w:val="6155035D"/>
    <w:rsid w:val="616B161C"/>
    <w:rsid w:val="62395615"/>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9373C1D"/>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1DA26DA"/>
    <w:rsid w:val="71FA7D2A"/>
    <w:rsid w:val="720F0990"/>
    <w:rsid w:val="72964253"/>
    <w:rsid w:val="72A432C0"/>
    <w:rsid w:val="72C05B3A"/>
    <w:rsid w:val="73A330CC"/>
    <w:rsid w:val="73D2575F"/>
    <w:rsid w:val="7416389E"/>
    <w:rsid w:val="748C0004"/>
    <w:rsid w:val="749F42B0"/>
    <w:rsid w:val="74D44B0B"/>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41"/>
    <w:basedOn w:val="11"/>
    <w:autoRedefine/>
    <w:qFormat/>
    <w:uiPriority w:val="0"/>
    <w:rPr>
      <w:rFonts w:hint="eastAsia" w:ascii="宋体" w:hAnsi="宋体" w:eastAsia="宋体" w:cs="宋体"/>
      <w:color w:val="000000"/>
      <w:sz w:val="20"/>
      <w:szCs w:val="20"/>
      <w:u w:val="none"/>
    </w:rPr>
  </w:style>
  <w:style w:type="character" w:customStyle="1" w:styleId="15">
    <w:name w:val="font112"/>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4588</Words>
  <Characters>4838</Characters>
  <Lines>0</Lines>
  <Paragraphs>0</Paragraphs>
  <TotalTime>2</TotalTime>
  <ScaleCrop>false</ScaleCrop>
  <LinksUpToDate>false</LinksUpToDate>
  <CharactersWithSpaces>5659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2024-04-30T03:39:00Z</cp:lastPrinted>
  <dcterms:modified xsi:type="dcterms:W3CDTF">2024-06-07T08:29:20Z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A1F52285CF7D4727A4BE305F0B5B895D_13</vt:lpwstr>
  </property>
</Properties>
</file>